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53" w:rsidRPr="00C91ED6" w:rsidRDefault="000352CB" w:rsidP="00005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ED6">
        <w:rPr>
          <w:rFonts w:ascii="Times New Roman" w:hAnsi="Times New Roman" w:cs="Times New Roman"/>
          <w:b/>
          <w:i/>
          <w:sz w:val="28"/>
          <w:szCs w:val="28"/>
        </w:rPr>
        <w:t>In vitro</w:t>
      </w:r>
      <w:r w:rsidRPr="00C91ED6"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9F1B85" w:rsidRPr="00C91ED6">
        <w:rPr>
          <w:rFonts w:ascii="Times New Roman" w:hAnsi="Times New Roman" w:cs="Times New Roman"/>
          <w:b/>
          <w:sz w:val="28"/>
          <w:szCs w:val="28"/>
        </w:rPr>
        <w:t>ropagation of</w:t>
      </w:r>
      <w:r w:rsidR="000260EF" w:rsidRPr="00C91ED6">
        <w:rPr>
          <w:rFonts w:ascii="Times New Roman" w:hAnsi="Times New Roman" w:cs="Times New Roman"/>
          <w:b/>
          <w:sz w:val="28"/>
          <w:szCs w:val="28"/>
        </w:rPr>
        <w:t xml:space="preserve"> Japanese</w:t>
      </w:r>
      <w:r w:rsidRPr="00C91ED6">
        <w:rPr>
          <w:rFonts w:ascii="Times New Roman" w:hAnsi="Times New Roman" w:cs="Times New Roman"/>
          <w:b/>
          <w:sz w:val="28"/>
          <w:szCs w:val="28"/>
        </w:rPr>
        <w:t xml:space="preserve"> cypress</w:t>
      </w:r>
      <w:r w:rsidR="000260EF" w:rsidRPr="00C91ED6">
        <w:rPr>
          <w:rFonts w:ascii="Times New Roman" w:hAnsi="Times New Roman" w:cs="Times New Roman"/>
          <w:b/>
          <w:sz w:val="28"/>
          <w:szCs w:val="28"/>
        </w:rPr>
        <w:t>es</w:t>
      </w:r>
      <w:r w:rsidR="003358B7" w:rsidRPr="00C91E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039" w:rsidRPr="00C91ED6">
        <w:rPr>
          <w:rFonts w:ascii="Times New Roman" w:hAnsi="Times New Roman" w:cs="Times New Roman"/>
          <w:b/>
          <w:sz w:val="28"/>
          <w:szCs w:val="28"/>
        </w:rPr>
        <w:t>throug</w:t>
      </w:r>
      <w:r w:rsidR="009F1B85" w:rsidRPr="00C91ED6">
        <w:rPr>
          <w:rFonts w:ascii="Times New Roman" w:hAnsi="Times New Roman" w:cs="Times New Roman"/>
          <w:b/>
          <w:sz w:val="28"/>
          <w:szCs w:val="28"/>
        </w:rPr>
        <w:t>h</w:t>
      </w:r>
      <w:r w:rsidR="003358B7" w:rsidRPr="00C91ED6">
        <w:rPr>
          <w:rFonts w:ascii="Times New Roman" w:hAnsi="Times New Roman" w:cs="Times New Roman"/>
          <w:b/>
          <w:sz w:val="28"/>
          <w:szCs w:val="28"/>
        </w:rPr>
        <w:t xml:space="preserve"> adventitious-bud multiplication</w:t>
      </w:r>
      <w:r w:rsidR="000260EF" w:rsidRPr="00C91E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B85" w:rsidRPr="00C91ED6">
        <w:rPr>
          <w:rFonts w:ascii="Times New Roman" w:hAnsi="Times New Roman" w:cs="Times New Roman"/>
          <w:b/>
          <w:sz w:val="28"/>
          <w:szCs w:val="28"/>
        </w:rPr>
        <w:t>from adult leaf-segment</w:t>
      </w:r>
      <w:r w:rsidR="000260EF" w:rsidRPr="00C91ED6">
        <w:rPr>
          <w:rFonts w:ascii="Times New Roman" w:hAnsi="Times New Roman" w:cs="Times New Roman"/>
          <w:b/>
          <w:sz w:val="28"/>
          <w:szCs w:val="28"/>
        </w:rPr>
        <w:t xml:space="preserve"> and somatic embryo explants</w:t>
      </w:r>
    </w:p>
    <w:p w:rsidR="00E2261C" w:rsidRPr="00005C53" w:rsidRDefault="00E2261C" w:rsidP="00005C53">
      <w:pPr>
        <w:jc w:val="center"/>
        <w:rPr>
          <w:rFonts w:ascii="Times New Roman" w:hAnsi="Times New Roman" w:cs="Times New Roman"/>
          <w:sz w:val="22"/>
        </w:rPr>
      </w:pPr>
    </w:p>
    <w:p w:rsidR="00E30467" w:rsidRPr="00C91ED6" w:rsidRDefault="00E30467" w:rsidP="00E30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ED6">
        <w:rPr>
          <w:rFonts w:ascii="Times New Roman" w:hAnsi="Times New Roman" w:cs="Times New Roman"/>
          <w:b/>
          <w:sz w:val="24"/>
          <w:szCs w:val="24"/>
        </w:rPr>
        <w:t>Tsuyoshi E. Maruyama</w:t>
      </w:r>
      <w:r w:rsidRPr="00C91ED6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 w:rsidRPr="00C91ED6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3358B7" w:rsidRPr="00C91ED6">
        <w:rPr>
          <w:rFonts w:ascii="Times New Roman" w:hAnsi="Times New Roman" w:cs="Times New Roman"/>
          <w:b/>
          <w:sz w:val="24"/>
          <w:szCs w:val="24"/>
        </w:rPr>
        <w:t>Yoshihisa Hosoi</w:t>
      </w:r>
      <w:r w:rsidRPr="00C91ED6">
        <w:rPr>
          <w:rFonts w:ascii="Times New Roman" w:hAnsi="Times New Roman" w:cs="Times New Roman"/>
          <w:b/>
          <w:sz w:val="24"/>
          <w:szCs w:val="24"/>
          <w:vertAlign w:val="superscript"/>
        </w:rPr>
        <w:t>2)</w:t>
      </w:r>
      <w:r w:rsidR="003358B7" w:rsidRPr="00C91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0467" w:rsidRDefault="00E30467" w:rsidP="00E30467">
      <w:pPr>
        <w:jc w:val="center"/>
        <w:rPr>
          <w:rFonts w:ascii="Times New Roman" w:hAnsi="Times New Roman" w:cs="Times New Roman"/>
          <w:sz w:val="22"/>
        </w:rPr>
      </w:pPr>
    </w:p>
    <w:p w:rsidR="003358B7" w:rsidRPr="00C91ED6" w:rsidRDefault="00E30467" w:rsidP="00E30467">
      <w:pPr>
        <w:ind w:left="220" w:hangingChars="100" w:hanging="220"/>
        <w:rPr>
          <w:rFonts w:ascii="Times New Roman" w:eastAsia="ＭＳ 明朝" w:hAnsi="Times New Roman" w:cs="Times New Roman"/>
          <w:i/>
          <w:sz w:val="22"/>
        </w:rPr>
      </w:pPr>
      <w:r w:rsidRPr="00C91ED6">
        <w:rPr>
          <w:rFonts w:ascii="Times New Roman" w:eastAsia="ＭＳ 明朝" w:hAnsi="Times New Roman" w:cs="Times New Roman"/>
          <w:i/>
          <w:sz w:val="22"/>
          <w:vertAlign w:val="superscript"/>
        </w:rPr>
        <w:t xml:space="preserve">1) </w:t>
      </w:r>
      <w:r w:rsidRPr="00C91ED6">
        <w:rPr>
          <w:rFonts w:ascii="Times New Roman" w:eastAsia="ＭＳ 明朝" w:hAnsi="Times New Roman" w:cs="Times New Roman"/>
          <w:i/>
          <w:sz w:val="22"/>
        </w:rPr>
        <w:t>National Research and Development Agency, Forestry and Forest Products Research Institute</w:t>
      </w:r>
      <w:r w:rsidR="003358B7" w:rsidRPr="00C91ED6">
        <w:rPr>
          <w:rFonts w:ascii="Times New Roman" w:eastAsia="ＭＳ 明朝" w:hAnsi="Times New Roman" w:cs="Times New Roman"/>
          <w:i/>
          <w:sz w:val="22"/>
        </w:rPr>
        <w:t xml:space="preserve"> (FFPRI)</w:t>
      </w:r>
      <w:r w:rsidRPr="00C91ED6">
        <w:rPr>
          <w:rFonts w:ascii="Times New Roman" w:eastAsia="ＭＳ 明朝" w:hAnsi="Times New Roman" w:cs="Times New Roman"/>
          <w:i/>
          <w:sz w:val="22"/>
        </w:rPr>
        <w:t>,</w:t>
      </w:r>
      <w:r w:rsidR="003358B7" w:rsidRPr="00C91ED6">
        <w:rPr>
          <w:rFonts w:ascii="Times New Roman" w:eastAsia="ＭＳ 明朝" w:hAnsi="Times New Roman" w:cs="Times New Roman"/>
          <w:i/>
          <w:sz w:val="22"/>
        </w:rPr>
        <w:t xml:space="preserve"> </w:t>
      </w:r>
      <w:r w:rsidRPr="00C91ED6">
        <w:rPr>
          <w:rFonts w:ascii="Times New Roman" w:eastAsia="ＭＳ 明朝" w:hAnsi="Times New Roman" w:cs="Times New Roman"/>
          <w:i/>
          <w:sz w:val="22"/>
        </w:rPr>
        <w:t>Research Planning and Coordination Department</w:t>
      </w:r>
      <w:r w:rsidR="003358B7" w:rsidRPr="00C91ED6">
        <w:rPr>
          <w:rFonts w:ascii="Times New Roman" w:eastAsia="ＭＳ 明朝" w:hAnsi="Times New Roman" w:cs="Times New Roman"/>
          <w:i/>
          <w:sz w:val="22"/>
        </w:rPr>
        <w:t>. Matsunosato 1, Tsukuba, 305-8687 Japan. Email: tsumaruy@ffpri.affrc.go.jp</w:t>
      </w:r>
    </w:p>
    <w:p w:rsidR="00E30467" w:rsidRPr="00C91ED6" w:rsidRDefault="00E30467" w:rsidP="00E30467">
      <w:pPr>
        <w:ind w:left="220" w:hangingChars="100" w:hanging="220"/>
        <w:rPr>
          <w:rFonts w:ascii="Times New Roman" w:eastAsia="ＭＳ 明朝" w:hAnsi="Times New Roman" w:cs="Times New Roman"/>
          <w:i/>
          <w:sz w:val="22"/>
        </w:rPr>
      </w:pPr>
      <w:r w:rsidRPr="00C91ED6">
        <w:rPr>
          <w:rFonts w:ascii="Times New Roman" w:eastAsia="ＭＳ 明朝" w:hAnsi="Times New Roman" w:cs="Times New Roman"/>
          <w:i/>
          <w:sz w:val="22"/>
          <w:vertAlign w:val="superscript"/>
        </w:rPr>
        <w:t>2)</w:t>
      </w:r>
      <w:r w:rsidRPr="00C91ED6">
        <w:rPr>
          <w:rFonts w:ascii="Times New Roman" w:eastAsia="ＭＳ 明朝" w:hAnsi="Times New Roman" w:cs="Times New Roman"/>
          <w:i/>
          <w:sz w:val="22"/>
        </w:rPr>
        <w:t xml:space="preserve"> </w:t>
      </w:r>
      <w:r w:rsidR="00A90410" w:rsidRPr="00C91ED6">
        <w:rPr>
          <w:rFonts w:ascii="Times New Roman" w:eastAsia="ＭＳ 明朝" w:hAnsi="Times New Roman" w:cs="Times New Roman"/>
          <w:i/>
          <w:sz w:val="22"/>
        </w:rPr>
        <w:t xml:space="preserve">National Research and Development Agency, </w:t>
      </w:r>
      <w:r w:rsidRPr="00C91ED6">
        <w:rPr>
          <w:rFonts w:ascii="Times New Roman" w:eastAsia="ＭＳ 明朝" w:hAnsi="Times New Roman" w:cs="Times New Roman"/>
          <w:i/>
          <w:sz w:val="22"/>
        </w:rPr>
        <w:t>Forestry and Forest Products Research Institute (FFPRI)</w:t>
      </w:r>
      <w:r w:rsidR="00A90410" w:rsidRPr="00C91ED6">
        <w:rPr>
          <w:rFonts w:ascii="Times New Roman" w:eastAsia="ＭＳ 明朝" w:hAnsi="Times New Roman" w:cs="Times New Roman"/>
          <w:i/>
          <w:sz w:val="22"/>
        </w:rPr>
        <w:t xml:space="preserve">, </w:t>
      </w:r>
      <w:r w:rsidRPr="00C91ED6">
        <w:rPr>
          <w:rFonts w:ascii="Times New Roman" w:eastAsia="ＭＳ 明朝" w:hAnsi="Times New Roman" w:cs="Times New Roman"/>
          <w:i/>
          <w:sz w:val="22"/>
        </w:rPr>
        <w:t>Department of Forest Molecular Genetics and Biotechnology. Matsunosato 1, Tsukuba, 305-8687 Japan. Email: yh2884@ffpri.affrc.go.jp</w:t>
      </w:r>
    </w:p>
    <w:p w:rsidR="00AD0535" w:rsidRDefault="00AD0535" w:rsidP="00D41D3F">
      <w:pPr>
        <w:rPr>
          <w:rFonts w:ascii="Times New Roman" w:hAnsi="Times New Roman" w:cs="Times New Roman"/>
          <w:sz w:val="22"/>
        </w:rPr>
      </w:pPr>
    </w:p>
    <w:p w:rsidR="00C91ED6" w:rsidRPr="00D41D3F" w:rsidRDefault="00C91ED6" w:rsidP="00D41D3F">
      <w:pPr>
        <w:rPr>
          <w:rFonts w:ascii="Times New Roman" w:hAnsi="Times New Roman" w:cs="Times New Roman" w:hint="eastAsia"/>
          <w:sz w:val="22"/>
        </w:rPr>
      </w:pPr>
    </w:p>
    <w:p w:rsidR="009F1B85" w:rsidRPr="00C91ED6" w:rsidRDefault="000352CB" w:rsidP="00E030F1">
      <w:pPr>
        <w:rPr>
          <w:rFonts w:ascii="Times New Roman" w:hAnsi="Times New Roman" w:cs="Times New Roman"/>
          <w:sz w:val="24"/>
          <w:szCs w:val="24"/>
        </w:rPr>
      </w:pPr>
      <w:r w:rsidRPr="00C91ED6">
        <w:rPr>
          <w:rFonts w:ascii="Times New Roman" w:hAnsi="Times New Roman" w:cs="Times New Roman"/>
          <w:i/>
          <w:sz w:val="24"/>
          <w:szCs w:val="24"/>
        </w:rPr>
        <w:t>In vitro</w:t>
      </w:r>
      <w:r w:rsidR="000540E4" w:rsidRPr="00C91ED6">
        <w:rPr>
          <w:rFonts w:ascii="Times New Roman" w:hAnsi="Times New Roman" w:cs="Times New Roman"/>
          <w:sz w:val="24"/>
          <w:szCs w:val="24"/>
        </w:rPr>
        <w:t xml:space="preserve"> </w:t>
      </w:r>
      <w:r w:rsidR="00D41D3F" w:rsidRPr="00C91ED6">
        <w:rPr>
          <w:rFonts w:ascii="Times New Roman" w:hAnsi="Times New Roman" w:cs="Times New Roman"/>
          <w:sz w:val="24"/>
          <w:szCs w:val="24"/>
        </w:rPr>
        <w:t xml:space="preserve">propagation of </w:t>
      </w:r>
      <w:r w:rsidR="003B11A2" w:rsidRPr="00C91ED6">
        <w:rPr>
          <w:rFonts w:ascii="Times New Roman" w:hAnsi="Times New Roman" w:cs="Times New Roman"/>
          <w:sz w:val="24"/>
          <w:szCs w:val="24"/>
        </w:rPr>
        <w:t>Hinoki</w:t>
      </w:r>
      <w:r w:rsidR="00D41D3F" w:rsidRPr="00C91ED6">
        <w:rPr>
          <w:rFonts w:ascii="Times New Roman" w:hAnsi="Times New Roman" w:cs="Times New Roman"/>
          <w:sz w:val="24"/>
          <w:szCs w:val="24"/>
        </w:rPr>
        <w:t xml:space="preserve"> </w:t>
      </w:r>
      <w:r w:rsidR="006873CB" w:rsidRPr="00C91ED6">
        <w:rPr>
          <w:rFonts w:ascii="Times New Roman" w:hAnsi="Times New Roman" w:cs="Times New Roman"/>
          <w:sz w:val="24"/>
          <w:szCs w:val="24"/>
        </w:rPr>
        <w:t>(</w:t>
      </w:r>
      <w:r w:rsidR="006873CB" w:rsidRPr="00C91ED6">
        <w:rPr>
          <w:rFonts w:ascii="Times New Roman" w:hAnsi="Times New Roman" w:cs="Times New Roman"/>
          <w:i/>
          <w:sz w:val="24"/>
          <w:szCs w:val="24"/>
        </w:rPr>
        <w:t>Chamaecyparis</w:t>
      </w:r>
      <w:r w:rsidRPr="00C91ED6">
        <w:rPr>
          <w:rFonts w:ascii="Times New Roman" w:hAnsi="Times New Roman" w:cs="Times New Roman"/>
          <w:i/>
          <w:sz w:val="24"/>
          <w:szCs w:val="24"/>
        </w:rPr>
        <w:t xml:space="preserve"> obtusa</w:t>
      </w:r>
      <w:r w:rsidR="006873CB" w:rsidRPr="00C91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B85" w:rsidRPr="00C91ED6">
        <w:rPr>
          <w:rFonts w:ascii="Times New Roman" w:hAnsi="Times New Roman" w:cs="Times New Roman"/>
          <w:sz w:val="24"/>
          <w:szCs w:val="24"/>
        </w:rPr>
        <w:t>Sieb. et Zucc.),</w:t>
      </w:r>
      <w:r w:rsidR="006873CB" w:rsidRPr="00C91ED6">
        <w:rPr>
          <w:rFonts w:ascii="Times New Roman" w:hAnsi="Times New Roman" w:cs="Times New Roman"/>
          <w:sz w:val="24"/>
          <w:szCs w:val="24"/>
        </w:rPr>
        <w:t xml:space="preserve"> </w:t>
      </w:r>
      <w:r w:rsidR="003B11A2" w:rsidRPr="00C91ED6">
        <w:rPr>
          <w:rFonts w:ascii="Times New Roman" w:hAnsi="Times New Roman" w:cs="Times New Roman"/>
          <w:sz w:val="24"/>
          <w:szCs w:val="24"/>
        </w:rPr>
        <w:t>Sawara</w:t>
      </w:r>
      <w:r w:rsidR="00E2187C" w:rsidRPr="00C91ED6">
        <w:rPr>
          <w:rFonts w:ascii="Times New Roman" w:hAnsi="Times New Roman" w:cs="Times New Roman"/>
          <w:sz w:val="24"/>
          <w:szCs w:val="24"/>
        </w:rPr>
        <w:t xml:space="preserve"> (</w:t>
      </w:r>
      <w:r w:rsidR="00E2187C" w:rsidRPr="00C91ED6">
        <w:rPr>
          <w:rFonts w:ascii="Times New Roman" w:hAnsi="Times New Roman" w:cs="Times New Roman"/>
          <w:i/>
          <w:sz w:val="24"/>
          <w:szCs w:val="24"/>
        </w:rPr>
        <w:t>Chamaecyparis</w:t>
      </w:r>
      <w:r w:rsidR="006873CB" w:rsidRPr="00C91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1ED6">
        <w:rPr>
          <w:rFonts w:ascii="Times New Roman" w:hAnsi="Times New Roman" w:cs="Times New Roman"/>
          <w:i/>
          <w:sz w:val="24"/>
          <w:szCs w:val="24"/>
        </w:rPr>
        <w:t>pisifera</w:t>
      </w:r>
      <w:r w:rsidR="006873CB" w:rsidRPr="00C91ED6">
        <w:rPr>
          <w:rFonts w:ascii="Times New Roman" w:hAnsi="Times New Roman" w:cs="Times New Roman"/>
          <w:sz w:val="24"/>
          <w:szCs w:val="24"/>
        </w:rPr>
        <w:t xml:space="preserve"> </w:t>
      </w:r>
      <w:r w:rsidR="00E2187C" w:rsidRPr="00C91ED6">
        <w:rPr>
          <w:rFonts w:ascii="Times New Roman" w:hAnsi="Times New Roman" w:cs="Times New Roman"/>
          <w:sz w:val="24"/>
          <w:szCs w:val="24"/>
        </w:rPr>
        <w:t>Sieb. et Zucc.)</w:t>
      </w:r>
      <w:r w:rsidR="003B11A2" w:rsidRPr="00C91ED6">
        <w:rPr>
          <w:rFonts w:ascii="Times New Roman" w:hAnsi="Times New Roman" w:cs="Times New Roman"/>
          <w:sz w:val="24"/>
          <w:szCs w:val="24"/>
        </w:rPr>
        <w:t>, and Hinokia</w:t>
      </w:r>
      <w:r w:rsidR="009F1B85" w:rsidRPr="00C91ED6">
        <w:rPr>
          <w:rFonts w:ascii="Times New Roman" w:hAnsi="Times New Roman" w:cs="Times New Roman"/>
          <w:sz w:val="24"/>
          <w:szCs w:val="24"/>
        </w:rPr>
        <w:t>sunaro (</w:t>
      </w:r>
      <w:r w:rsidR="009F1B85" w:rsidRPr="00C91ED6">
        <w:rPr>
          <w:rFonts w:ascii="Times New Roman" w:eastAsia="メイリオ" w:hAnsi="Times New Roman" w:cs="Times New Roman"/>
          <w:i/>
          <w:iCs/>
          <w:color w:val="000000"/>
          <w:sz w:val="24"/>
          <w:szCs w:val="24"/>
        </w:rPr>
        <w:t>Thujopsis dolabrata</w:t>
      </w:r>
      <w:r w:rsidR="009F1B85" w:rsidRPr="00C91ED6">
        <w:rPr>
          <w:rFonts w:ascii="Times New Roman" w:eastAsia="メイリオ" w:hAnsi="Times New Roman" w:cs="Times New Roman"/>
          <w:color w:val="000000"/>
          <w:sz w:val="24"/>
          <w:szCs w:val="24"/>
        </w:rPr>
        <w:t> </w:t>
      </w:r>
      <w:r w:rsidR="00890D3E" w:rsidRPr="00C91ED6">
        <w:rPr>
          <w:rFonts w:ascii="Times New Roman" w:eastAsia="メイリオ" w:hAnsi="Times New Roman" w:cs="Times New Roman"/>
          <w:color w:val="000000"/>
          <w:sz w:val="24"/>
          <w:szCs w:val="24"/>
        </w:rPr>
        <w:t xml:space="preserve">(L.f.) </w:t>
      </w:r>
      <w:r w:rsidR="009F1B85" w:rsidRPr="00C91ED6">
        <w:rPr>
          <w:rFonts w:ascii="Times New Roman" w:eastAsia="メイリオ" w:hAnsi="Times New Roman" w:cs="Times New Roman"/>
          <w:color w:val="000000"/>
          <w:sz w:val="24"/>
          <w:szCs w:val="24"/>
        </w:rPr>
        <w:t xml:space="preserve">Sieb. et </w:t>
      </w:r>
      <w:r w:rsidR="00890D3E" w:rsidRPr="00C91ED6">
        <w:rPr>
          <w:rFonts w:ascii="Times New Roman" w:eastAsia="メイリオ" w:hAnsi="Times New Roman" w:cs="Times New Roman" w:hint="eastAsia"/>
          <w:color w:val="000000"/>
          <w:sz w:val="24"/>
          <w:szCs w:val="24"/>
        </w:rPr>
        <w:t>Z</w:t>
      </w:r>
      <w:r w:rsidR="009F1B85" w:rsidRPr="00C91ED6">
        <w:rPr>
          <w:rFonts w:ascii="Times New Roman" w:eastAsia="メイリオ" w:hAnsi="Times New Roman" w:cs="Times New Roman"/>
          <w:color w:val="000000"/>
          <w:sz w:val="24"/>
          <w:szCs w:val="24"/>
        </w:rPr>
        <w:t>ucc. var.</w:t>
      </w:r>
      <w:r w:rsidR="00890D3E" w:rsidRPr="00C91ED6">
        <w:rPr>
          <w:rFonts w:ascii="Times New Roman" w:eastAsia="メイリオ" w:hAnsi="Times New Roman" w:cs="Times New Roman"/>
          <w:i/>
          <w:iCs/>
          <w:color w:val="000000"/>
          <w:sz w:val="24"/>
          <w:szCs w:val="24"/>
        </w:rPr>
        <w:t> hondae</w:t>
      </w:r>
      <w:r w:rsidR="009F1B85" w:rsidRPr="00C91ED6">
        <w:rPr>
          <w:rFonts w:ascii="Times New Roman" w:eastAsia="メイリオ" w:hAnsi="Times New Roman" w:cs="Times New Roman"/>
          <w:color w:val="000000"/>
          <w:sz w:val="24"/>
          <w:szCs w:val="24"/>
        </w:rPr>
        <w:t> Makino)</w:t>
      </w:r>
      <w:r w:rsidR="00E2187C" w:rsidRPr="00C91ED6">
        <w:rPr>
          <w:rFonts w:ascii="Times New Roman" w:hAnsi="Times New Roman" w:cs="Times New Roman"/>
          <w:sz w:val="24"/>
          <w:szCs w:val="24"/>
        </w:rPr>
        <w:t xml:space="preserve"> </w:t>
      </w:r>
      <w:r w:rsidR="000540E4" w:rsidRPr="00C91ED6">
        <w:rPr>
          <w:rFonts w:ascii="Times New Roman" w:hAnsi="Times New Roman" w:cs="Times New Roman"/>
          <w:sz w:val="24"/>
          <w:szCs w:val="24"/>
        </w:rPr>
        <w:t xml:space="preserve">through </w:t>
      </w:r>
      <w:r w:rsidR="00D41D3F" w:rsidRPr="00C91ED6">
        <w:rPr>
          <w:rFonts w:ascii="Times New Roman" w:hAnsi="Times New Roman" w:cs="Times New Roman"/>
          <w:sz w:val="24"/>
          <w:szCs w:val="24"/>
        </w:rPr>
        <w:t xml:space="preserve">adventitious-bud multiplication </w:t>
      </w:r>
      <w:r w:rsidR="000540E4" w:rsidRPr="00C91ED6">
        <w:rPr>
          <w:rFonts w:ascii="Times New Roman" w:hAnsi="Times New Roman" w:cs="Times New Roman"/>
          <w:sz w:val="24"/>
          <w:szCs w:val="24"/>
        </w:rPr>
        <w:t xml:space="preserve">was performed using </w:t>
      </w:r>
      <w:r w:rsidRPr="00C91ED6">
        <w:rPr>
          <w:rFonts w:ascii="Times New Roman" w:hAnsi="Times New Roman" w:cs="Times New Roman"/>
          <w:sz w:val="24"/>
          <w:szCs w:val="24"/>
        </w:rPr>
        <w:t>adult leaf-</w:t>
      </w:r>
      <w:r w:rsidR="009F1B85" w:rsidRPr="00C91ED6">
        <w:rPr>
          <w:rFonts w:ascii="Times New Roman" w:hAnsi="Times New Roman" w:cs="Times New Roman"/>
          <w:sz w:val="24"/>
          <w:szCs w:val="24"/>
        </w:rPr>
        <w:t xml:space="preserve">segment explants. Explants collected from the field were </w:t>
      </w:r>
      <w:r w:rsidR="003B11A2" w:rsidRPr="00C91ED6">
        <w:rPr>
          <w:rFonts w:ascii="Times New Roman" w:hAnsi="Times New Roman" w:cs="Times New Roman"/>
          <w:sz w:val="24"/>
          <w:szCs w:val="24"/>
        </w:rPr>
        <w:t>surface-sterilized by agitating them</w:t>
      </w:r>
      <w:r w:rsidR="00ED17AC" w:rsidRPr="00C91ED6">
        <w:rPr>
          <w:rFonts w:ascii="Times New Roman" w:hAnsi="Times New Roman" w:cs="Times New Roman"/>
          <w:sz w:val="24"/>
          <w:szCs w:val="24"/>
        </w:rPr>
        <w:t xml:space="preserve"> in </w:t>
      </w:r>
      <w:r w:rsidR="00EB33D6" w:rsidRPr="00C91ED6">
        <w:rPr>
          <w:rFonts w:ascii="Times New Roman" w:hAnsi="Times New Roman" w:cs="Times New Roman"/>
          <w:sz w:val="24"/>
          <w:szCs w:val="24"/>
        </w:rPr>
        <w:t>3</w:t>
      </w:r>
      <w:r w:rsidR="009F1B85" w:rsidRPr="00C91ED6">
        <w:rPr>
          <w:rFonts w:ascii="Times New Roman" w:hAnsi="Times New Roman" w:cs="Times New Roman"/>
          <w:sz w:val="24"/>
          <w:szCs w:val="24"/>
        </w:rPr>
        <w:t>% (w/v available chlorine) sod</w:t>
      </w:r>
      <w:r w:rsidR="00EB33D6" w:rsidRPr="00C91ED6">
        <w:rPr>
          <w:rFonts w:ascii="Times New Roman" w:hAnsi="Times New Roman" w:cs="Times New Roman"/>
          <w:sz w:val="24"/>
          <w:szCs w:val="24"/>
        </w:rPr>
        <w:t xml:space="preserve">ium hypochlorite solution for </w:t>
      </w:r>
      <w:r w:rsidR="003B11A2" w:rsidRPr="00C91ED6">
        <w:rPr>
          <w:rFonts w:ascii="Times New Roman" w:hAnsi="Times New Roman" w:cs="Times New Roman" w:hint="eastAsia"/>
          <w:sz w:val="24"/>
          <w:szCs w:val="24"/>
        </w:rPr>
        <w:t>30</w:t>
      </w:r>
      <w:r w:rsidR="009F1B85" w:rsidRPr="00C91ED6">
        <w:rPr>
          <w:rFonts w:ascii="Times New Roman" w:hAnsi="Times New Roman" w:cs="Times New Roman"/>
          <w:sz w:val="24"/>
          <w:szCs w:val="24"/>
        </w:rPr>
        <w:t xml:space="preserve"> min, and then rinsed with sterile distilled water.</w:t>
      </w:r>
      <w:r w:rsidR="003B11A2" w:rsidRPr="00C91ED6">
        <w:rPr>
          <w:rFonts w:ascii="Times New Roman" w:hAnsi="Times New Roman" w:cs="Times New Roman"/>
          <w:sz w:val="24"/>
          <w:szCs w:val="24"/>
        </w:rPr>
        <w:t xml:space="preserve"> </w:t>
      </w:r>
      <w:r w:rsidR="00ED17AC" w:rsidRPr="00C91ED6">
        <w:rPr>
          <w:rFonts w:ascii="Times New Roman" w:hAnsi="Times New Roman" w:cs="Times New Roman" w:hint="eastAsia"/>
          <w:sz w:val="24"/>
          <w:szCs w:val="24"/>
        </w:rPr>
        <w:t>A</w:t>
      </w:r>
      <w:r w:rsidR="00ED17AC" w:rsidRPr="00C91ED6">
        <w:rPr>
          <w:rFonts w:ascii="Times New Roman" w:hAnsi="Times New Roman" w:cs="Times New Roman"/>
          <w:sz w:val="24"/>
          <w:szCs w:val="24"/>
        </w:rPr>
        <w:t>bout 2 cm long</w:t>
      </w:r>
      <w:r w:rsidR="003B11A2" w:rsidRPr="00C91ED6">
        <w:rPr>
          <w:rFonts w:ascii="Times New Roman" w:hAnsi="Times New Roman" w:cs="Times New Roman"/>
          <w:sz w:val="24"/>
          <w:szCs w:val="24"/>
        </w:rPr>
        <w:t xml:space="preserve"> </w:t>
      </w:r>
      <w:r w:rsidR="00ED17AC" w:rsidRPr="00C91ED6">
        <w:rPr>
          <w:rFonts w:ascii="Times New Roman" w:hAnsi="Times New Roman" w:cs="Times New Roman"/>
          <w:sz w:val="24"/>
          <w:szCs w:val="24"/>
        </w:rPr>
        <w:t xml:space="preserve">explants </w:t>
      </w:r>
      <w:r w:rsidR="003B11A2" w:rsidRPr="00C91ED6">
        <w:rPr>
          <w:rFonts w:ascii="Times New Roman" w:hAnsi="Times New Roman" w:cs="Times New Roman"/>
          <w:sz w:val="24"/>
          <w:szCs w:val="24"/>
        </w:rPr>
        <w:t xml:space="preserve">were </w:t>
      </w:r>
      <w:r w:rsidR="00ED17AC" w:rsidRPr="00C91ED6">
        <w:rPr>
          <w:rFonts w:ascii="Times New Roman" w:hAnsi="Times New Roman" w:cs="Times New Roman"/>
          <w:sz w:val="24"/>
          <w:szCs w:val="24"/>
        </w:rPr>
        <w:t>cultured on plastic dishes containing 1/2MS medium (Murashige and Skoog 1962)</w:t>
      </w:r>
      <w:r w:rsidR="00D82224" w:rsidRPr="00C91ED6">
        <w:rPr>
          <w:rFonts w:ascii="Times New Roman" w:hAnsi="Times New Roman" w:cs="Times New Roman"/>
          <w:sz w:val="24"/>
          <w:szCs w:val="24"/>
        </w:rPr>
        <w:t xml:space="preserve">, LP medium (Aitken-Christie and Thorpe 1984), </w:t>
      </w:r>
      <w:r w:rsidR="00154DFC" w:rsidRPr="00C91ED6">
        <w:rPr>
          <w:rFonts w:ascii="Times New Roman" w:hAnsi="Times New Roman" w:cs="Times New Roman"/>
          <w:sz w:val="24"/>
          <w:szCs w:val="24"/>
        </w:rPr>
        <w:t xml:space="preserve">and </w:t>
      </w:r>
      <w:r w:rsidR="00D82224" w:rsidRPr="00C91ED6">
        <w:rPr>
          <w:rFonts w:ascii="Times New Roman" w:hAnsi="Times New Roman" w:cs="Times New Roman"/>
          <w:sz w:val="24"/>
          <w:szCs w:val="24"/>
        </w:rPr>
        <w:t>DCR medium (Gupta and Durzan 1985)</w:t>
      </w:r>
      <w:r w:rsidR="00ED17AC" w:rsidRPr="00C91ED6">
        <w:rPr>
          <w:rFonts w:ascii="Times New Roman" w:hAnsi="Times New Roman" w:cs="Times New Roman"/>
          <w:sz w:val="24"/>
          <w:szCs w:val="24"/>
        </w:rPr>
        <w:t xml:space="preserve"> supplemented with</w:t>
      </w:r>
      <w:r w:rsidR="00D82224" w:rsidRPr="00C91ED6">
        <w:rPr>
          <w:rFonts w:ascii="Times New Roman" w:hAnsi="Times New Roman" w:cs="Times New Roman"/>
          <w:sz w:val="24"/>
          <w:szCs w:val="24"/>
        </w:rPr>
        <w:t xml:space="preserve"> 6</w:t>
      </w:r>
      <w:r w:rsidR="00ED17AC" w:rsidRPr="00C91ED6">
        <w:rPr>
          <w:rFonts w:ascii="Times New Roman" w:hAnsi="Times New Roman" w:cs="Times New Roman"/>
          <w:sz w:val="24"/>
          <w:szCs w:val="24"/>
        </w:rPr>
        <w:t xml:space="preserve"> µ</w:t>
      </w:r>
      <w:r w:rsidR="00ED17AC" w:rsidRPr="00C91ED6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ED17AC" w:rsidRPr="00C91ED6">
        <w:rPr>
          <w:rFonts w:ascii="Times New Roman" w:hAnsi="Times New Roman" w:cs="Times New Roman"/>
          <w:sz w:val="24"/>
          <w:szCs w:val="24"/>
        </w:rPr>
        <w:t xml:space="preserve"> 6-benzylaminopurine (BA) </w:t>
      </w:r>
      <w:r w:rsidR="00D82224" w:rsidRPr="00C91ED6">
        <w:rPr>
          <w:rFonts w:ascii="Times New Roman" w:hAnsi="Times New Roman" w:cs="Times New Roman"/>
          <w:sz w:val="24"/>
          <w:szCs w:val="24"/>
        </w:rPr>
        <w:t>and 0.6</w:t>
      </w:r>
      <w:r w:rsidR="00ED17AC" w:rsidRPr="00C91ED6">
        <w:rPr>
          <w:rFonts w:ascii="Times New Roman" w:hAnsi="Times New Roman" w:cs="Times New Roman"/>
          <w:sz w:val="24"/>
          <w:szCs w:val="24"/>
        </w:rPr>
        <w:t xml:space="preserve"> µ</w:t>
      </w:r>
      <w:r w:rsidR="00ED17AC" w:rsidRPr="00C91ED6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ED17AC" w:rsidRPr="00C91ED6">
        <w:rPr>
          <w:rFonts w:ascii="Times New Roman" w:hAnsi="Times New Roman" w:cs="Times New Roman"/>
          <w:sz w:val="24"/>
          <w:szCs w:val="24"/>
        </w:rPr>
        <w:t xml:space="preserve"> 2,4-dichlorophenoxyacetic acid (2,4-D), 20 g l</w:t>
      </w:r>
      <w:r w:rsidR="00ED17AC" w:rsidRPr="00C91ED6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="00ED17AC" w:rsidRPr="00C91ED6">
        <w:rPr>
          <w:rFonts w:ascii="Times New Roman" w:hAnsi="Times New Roman" w:cs="Times New Roman"/>
          <w:sz w:val="24"/>
          <w:szCs w:val="24"/>
        </w:rPr>
        <w:t xml:space="preserve"> sucrose, and </w:t>
      </w:r>
      <w:r w:rsidR="00105B3A" w:rsidRPr="00C91ED6">
        <w:rPr>
          <w:rFonts w:ascii="Times New Roman" w:hAnsi="Times New Roman" w:cs="Times New Roman"/>
          <w:sz w:val="24"/>
          <w:szCs w:val="24"/>
        </w:rPr>
        <w:t>7</w:t>
      </w:r>
      <w:r w:rsidR="00ED17AC" w:rsidRPr="00C91ED6">
        <w:rPr>
          <w:rFonts w:ascii="Times New Roman" w:hAnsi="Times New Roman" w:cs="Times New Roman"/>
          <w:sz w:val="24"/>
          <w:szCs w:val="24"/>
        </w:rPr>
        <w:t xml:space="preserve"> g l</w:t>
      </w:r>
      <w:r w:rsidR="00ED17AC" w:rsidRPr="00C91ED6">
        <w:rPr>
          <w:rFonts w:ascii="Times New Roman" w:hAnsi="Times New Roman" w:cs="Times New Roman"/>
          <w:sz w:val="24"/>
          <w:szCs w:val="24"/>
          <w:vertAlign w:val="superscript"/>
        </w:rPr>
        <w:t xml:space="preserve">–1 </w:t>
      </w:r>
      <w:r w:rsidR="00ED17AC" w:rsidRPr="00C91ED6">
        <w:rPr>
          <w:rFonts w:ascii="Times New Roman" w:hAnsi="Times New Roman" w:cs="Times New Roman"/>
          <w:sz w:val="24"/>
          <w:szCs w:val="24"/>
        </w:rPr>
        <w:t>agar.</w:t>
      </w:r>
      <w:r w:rsidR="00E030F1" w:rsidRPr="00C91ED6">
        <w:rPr>
          <w:rFonts w:ascii="Times New Roman" w:hAnsi="Times New Roman" w:cs="Times New Roman"/>
          <w:sz w:val="24"/>
          <w:szCs w:val="24"/>
        </w:rPr>
        <w:t xml:space="preserve"> The cultures were kept at 25±1°C under photon flux density of about 65 µmol m</w:t>
      </w:r>
      <w:r w:rsidR="00E030F1" w:rsidRPr="00C91ED6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E030F1" w:rsidRPr="00C91ED6">
        <w:rPr>
          <w:rFonts w:ascii="Times New Roman" w:hAnsi="Times New Roman" w:cs="Times New Roman"/>
          <w:sz w:val="24"/>
          <w:szCs w:val="24"/>
        </w:rPr>
        <w:t xml:space="preserve"> s</w:t>
      </w:r>
      <w:r w:rsidR="00E030F1" w:rsidRPr="00C91ED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E030F1" w:rsidRPr="00C91ED6">
        <w:rPr>
          <w:rFonts w:ascii="Times New Roman" w:hAnsi="Times New Roman" w:cs="Times New Roman"/>
          <w:sz w:val="24"/>
          <w:szCs w:val="24"/>
        </w:rPr>
        <w:t xml:space="preserve"> provided by cool white fluorescent lamps for 16 h daily. After about 2 months of culture, adventitious-</w:t>
      </w:r>
      <w:r w:rsidR="0099571E" w:rsidRPr="00C91ED6">
        <w:rPr>
          <w:rFonts w:ascii="Times New Roman" w:hAnsi="Times New Roman" w:cs="Times New Roman"/>
          <w:sz w:val="24"/>
          <w:szCs w:val="24"/>
        </w:rPr>
        <w:t>bud formation</w:t>
      </w:r>
      <w:r w:rsidR="00E030F1" w:rsidRPr="00C91ED6">
        <w:rPr>
          <w:rFonts w:ascii="Times New Roman" w:hAnsi="Times New Roman" w:cs="Times New Roman"/>
          <w:sz w:val="24"/>
          <w:szCs w:val="24"/>
        </w:rPr>
        <w:t xml:space="preserve"> from adult leaf-segment explants of the 3 Ja</w:t>
      </w:r>
      <w:r w:rsidR="00607468" w:rsidRPr="00C91ED6">
        <w:rPr>
          <w:rFonts w:ascii="Times New Roman" w:hAnsi="Times New Roman" w:cs="Times New Roman"/>
          <w:sz w:val="24"/>
          <w:szCs w:val="24"/>
        </w:rPr>
        <w:t>panese cypresses was obtained</w:t>
      </w:r>
      <w:r w:rsidR="00E030F1" w:rsidRPr="00C91ED6">
        <w:rPr>
          <w:rFonts w:ascii="Times New Roman" w:hAnsi="Times New Roman" w:cs="Times New Roman"/>
          <w:sz w:val="24"/>
          <w:szCs w:val="24"/>
        </w:rPr>
        <w:t>. However, the frequency of adventitious-bud formation varied according to the medium, species, and genotype of the explants.</w:t>
      </w:r>
      <w:r w:rsidR="00EB33D6" w:rsidRPr="00C91ED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030F1" w:rsidRPr="00C91ED6">
        <w:rPr>
          <w:rFonts w:ascii="Times New Roman" w:hAnsi="Times New Roman" w:cs="Times New Roman"/>
          <w:sz w:val="24"/>
          <w:szCs w:val="24"/>
        </w:rPr>
        <w:t>Proliferated adventitious-buds were elongated on plant growth regulator free-</w:t>
      </w:r>
      <w:r w:rsidR="0099571E" w:rsidRPr="00C91ED6">
        <w:rPr>
          <w:rFonts w:ascii="Times New Roman" w:hAnsi="Times New Roman" w:cs="Times New Roman"/>
          <w:sz w:val="24"/>
          <w:szCs w:val="24"/>
        </w:rPr>
        <w:t xml:space="preserve">1/2MS </w:t>
      </w:r>
      <w:r w:rsidR="00E030F1" w:rsidRPr="00C91ED6">
        <w:rPr>
          <w:rFonts w:ascii="Times New Roman" w:hAnsi="Times New Roman" w:cs="Times New Roman"/>
          <w:sz w:val="24"/>
          <w:szCs w:val="24"/>
        </w:rPr>
        <w:t>medium and then transferred to rooting media</w:t>
      </w:r>
      <w:r w:rsidR="00417366" w:rsidRPr="00C91ED6">
        <w:rPr>
          <w:rFonts w:ascii="Times New Roman" w:hAnsi="Times New Roman" w:cs="Times New Roman"/>
          <w:sz w:val="24"/>
          <w:szCs w:val="24"/>
        </w:rPr>
        <w:t xml:space="preserve"> supplemented with </w:t>
      </w:r>
      <w:r w:rsidR="00937107" w:rsidRPr="00C91ED6">
        <w:rPr>
          <w:rFonts w:ascii="Times New Roman" w:hAnsi="Times New Roman" w:cs="Times New Roman"/>
          <w:sz w:val="24"/>
          <w:szCs w:val="24"/>
        </w:rPr>
        <w:t>indole-3-butyric acid (IBA)</w:t>
      </w:r>
      <w:r w:rsidR="00417366" w:rsidRPr="00C91ED6">
        <w:rPr>
          <w:rFonts w:ascii="Times New Roman" w:hAnsi="Times New Roman" w:cs="Times New Roman"/>
          <w:sz w:val="24"/>
          <w:szCs w:val="24"/>
        </w:rPr>
        <w:t xml:space="preserve"> alone or in combination with naphthaleneacetic acid (NAA)</w:t>
      </w:r>
      <w:r w:rsidR="00E030F1" w:rsidRPr="00C91ED6">
        <w:rPr>
          <w:rFonts w:ascii="Times New Roman" w:hAnsi="Times New Roman" w:cs="Times New Roman"/>
          <w:sz w:val="24"/>
          <w:szCs w:val="24"/>
        </w:rPr>
        <w:t>.</w:t>
      </w:r>
    </w:p>
    <w:p w:rsidR="003A711E" w:rsidRPr="00C91ED6" w:rsidRDefault="00937107">
      <w:pPr>
        <w:rPr>
          <w:rFonts w:ascii="Times New Roman" w:hAnsi="Times New Roman" w:cs="Times New Roman"/>
          <w:sz w:val="24"/>
          <w:szCs w:val="24"/>
        </w:rPr>
      </w:pPr>
      <w:r w:rsidRPr="00C91ED6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Pr="00C91ED6">
        <w:rPr>
          <w:rFonts w:ascii="Times New Roman" w:hAnsi="Times New Roman" w:cs="Times New Roman"/>
          <w:i/>
          <w:sz w:val="24"/>
          <w:szCs w:val="24"/>
        </w:rPr>
        <w:t>In vitro</w:t>
      </w:r>
      <w:r w:rsidRPr="00C91ED6">
        <w:rPr>
          <w:rFonts w:ascii="Times New Roman" w:hAnsi="Times New Roman" w:cs="Times New Roman"/>
          <w:sz w:val="24"/>
          <w:szCs w:val="24"/>
        </w:rPr>
        <w:t xml:space="preserve"> p</w:t>
      </w:r>
      <w:r w:rsidRPr="00C91ED6">
        <w:rPr>
          <w:rFonts w:ascii="Times New Roman" w:hAnsi="Times New Roman" w:cs="Times New Roman" w:hint="eastAsia"/>
          <w:sz w:val="24"/>
          <w:szCs w:val="24"/>
        </w:rPr>
        <w:t>ropagation of</w:t>
      </w:r>
      <w:r w:rsidRPr="00C91ED6">
        <w:rPr>
          <w:rFonts w:ascii="Times New Roman" w:hAnsi="Times New Roman" w:cs="Times New Roman"/>
          <w:sz w:val="24"/>
          <w:szCs w:val="24"/>
        </w:rPr>
        <w:t xml:space="preserve"> Sawara was also achieved by adventitious-bud multiplication from somatic embryo explants. Cotyledonary somatic embryos </w:t>
      </w:r>
      <w:r w:rsidR="00A90410" w:rsidRPr="00C91ED6">
        <w:rPr>
          <w:rFonts w:ascii="Times New Roman" w:hAnsi="Times New Roman" w:cs="Times New Roman"/>
          <w:sz w:val="24"/>
          <w:szCs w:val="24"/>
        </w:rPr>
        <w:t xml:space="preserve">induced from </w:t>
      </w:r>
      <w:r w:rsidR="00ED6E9D" w:rsidRPr="00C91ED6">
        <w:rPr>
          <w:rFonts w:ascii="Times New Roman" w:hAnsi="Times New Roman" w:cs="Times New Roman"/>
          <w:sz w:val="24"/>
          <w:szCs w:val="24"/>
        </w:rPr>
        <w:t>embryo</w:t>
      </w:r>
      <w:r w:rsidRPr="00C91ED6">
        <w:rPr>
          <w:rFonts w:ascii="Times New Roman" w:hAnsi="Times New Roman" w:cs="Times New Roman"/>
          <w:sz w:val="24"/>
          <w:szCs w:val="24"/>
        </w:rPr>
        <w:t>genic cells captured from seeds, were used as initial explants</w:t>
      </w:r>
      <w:r w:rsidR="000540E4" w:rsidRPr="00C91ED6">
        <w:rPr>
          <w:rFonts w:ascii="Times New Roman" w:hAnsi="Times New Roman" w:cs="Times New Roman"/>
          <w:sz w:val="24"/>
          <w:szCs w:val="24"/>
        </w:rPr>
        <w:t xml:space="preserve">. Explants </w:t>
      </w:r>
      <w:r w:rsidR="00D41D3F" w:rsidRPr="00C91ED6">
        <w:rPr>
          <w:rFonts w:ascii="Times New Roman" w:hAnsi="Times New Roman" w:cs="Times New Roman"/>
          <w:sz w:val="24"/>
          <w:szCs w:val="24"/>
        </w:rPr>
        <w:t xml:space="preserve">were cultured on </w:t>
      </w:r>
      <w:r w:rsidR="000540E4" w:rsidRPr="00C91ED6">
        <w:rPr>
          <w:rFonts w:ascii="Times New Roman" w:hAnsi="Times New Roman" w:cs="Times New Roman"/>
          <w:sz w:val="24"/>
          <w:szCs w:val="24"/>
        </w:rPr>
        <w:t>plastic dishes containing</w:t>
      </w:r>
      <w:r w:rsidR="00D41D3F" w:rsidRPr="00C91ED6">
        <w:rPr>
          <w:rFonts w:ascii="Times New Roman" w:hAnsi="Times New Roman" w:cs="Times New Roman"/>
          <w:sz w:val="24"/>
          <w:szCs w:val="24"/>
        </w:rPr>
        <w:t xml:space="preserve"> </w:t>
      </w:r>
      <w:r w:rsidR="00ED6E9D" w:rsidRPr="00C91ED6">
        <w:rPr>
          <w:rFonts w:ascii="Times New Roman" w:hAnsi="Times New Roman" w:cs="Times New Roman"/>
          <w:sz w:val="24"/>
          <w:szCs w:val="24"/>
        </w:rPr>
        <w:t>WP medium (Lloyd and McCown 1981) supplemented with 1-10 µ</w:t>
      </w:r>
      <w:r w:rsidR="00ED6E9D" w:rsidRPr="00C91ED6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ED6E9D" w:rsidRPr="00C91ED6">
        <w:rPr>
          <w:rFonts w:ascii="Times New Roman" w:hAnsi="Times New Roman" w:cs="Times New Roman"/>
          <w:sz w:val="24"/>
          <w:szCs w:val="24"/>
        </w:rPr>
        <w:t xml:space="preserve"> </w:t>
      </w:r>
      <w:r w:rsidR="00264A61" w:rsidRPr="00C91ED6">
        <w:rPr>
          <w:rFonts w:ascii="Times New Roman" w:hAnsi="Times New Roman" w:cs="Times New Roman"/>
          <w:sz w:val="24"/>
          <w:szCs w:val="24"/>
        </w:rPr>
        <w:t>BA</w:t>
      </w:r>
      <w:r w:rsidR="00ED6E9D" w:rsidRPr="00C91ED6">
        <w:rPr>
          <w:rFonts w:ascii="Times New Roman" w:hAnsi="Times New Roman" w:cs="Times New Roman"/>
          <w:sz w:val="24"/>
          <w:szCs w:val="24"/>
        </w:rPr>
        <w:t>, 20 g l</w:t>
      </w:r>
      <w:r w:rsidR="00ED6E9D" w:rsidRPr="00C91ED6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="00ED6E9D" w:rsidRPr="00C91ED6">
        <w:rPr>
          <w:rFonts w:ascii="Times New Roman" w:hAnsi="Times New Roman" w:cs="Times New Roman"/>
          <w:sz w:val="24"/>
          <w:szCs w:val="24"/>
        </w:rPr>
        <w:t xml:space="preserve"> sucrose, and </w:t>
      </w:r>
      <w:r w:rsidR="00B71C97" w:rsidRPr="00C91ED6">
        <w:rPr>
          <w:rFonts w:ascii="Times New Roman" w:hAnsi="Times New Roman" w:cs="Times New Roman"/>
          <w:sz w:val="24"/>
          <w:szCs w:val="24"/>
        </w:rPr>
        <w:t>3 g l</w:t>
      </w:r>
      <w:r w:rsidR="00B71C97" w:rsidRPr="00C91ED6">
        <w:rPr>
          <w:rFonts w:ascii="Times New Roman" w:hAnsi="Times New Roman" w:cs="Times New Roman"/>
          <w:sz w:val="24"/>
          <w:szCs w:val="24"/>
          <w:vertAlign w:val="superscript"/>
        </w:rPr>
        <w:t xml:space="preserve">–1 </w:t>
      </w:r>
      <w:r w:rsidR="00264A61" w:rsidRPr="00C91ED6">
        <w:rPr>
          <w:rFonts w:ascii="Times New Roman" w:hAnsi="Times New Roman" w:cs="Times New Roman"/>
          <w:sz w:val="24"/>
          <w:szCs w:val="24"/>
        </w:rPr>
        <w:t>gellan gum</w:t>
      </w:r>
      <w:r w:rsidR="00D05A3E" w:rsidRPr="00C91ED6">
        <w:rPr>
          <w:rFonts w:ascii="Times New Roman" w:hAnsi="Times New Roman" w:cs="Times New Roman"/>
          <w:sz w:val="24"/>
          <w:szCs w:val="24"/>
        </w:rPr>
        <w:t xml:space="preserve">. </w:t>
      </w:r>
      <w:r w:rsidR="002D38AD" w:rsidRPr="00C91ED6">
        <w:rPr>
          <w:rFonts w:ascii="Times New Roman" w:hAnsi="Times New Roman" w:cs="Times New Roman"/>
          <w:sz w:val="24"/>
          <w:szCs w:val="24"/>
        </w:rPr>
        <w:t>The perce</w:t>
      </w:r>
      <w:r w:rsidR="00943558" w:rsidRPr="00C91ED6">
        <w:rPr>
          <w:rFonts w:ascii="Times New Roman" w:hAnsi="Times New Roman" w:cs="Times New Roman"/>
          <w:sz w:val="24"/>
          <w:szCs w:val="24"/>
        </w:rPr>
        <w:t xml:space="preserve">ntage </w:t>
      </w:r>
      <w:r w:rsidR="00943558" w:rsidRPr="00C91ED6">
        <w:rPr>
          <w:rFonts w:ascii="Times New Roman" w:hAnsi="Times New Roman" w:cs="Times New Roman"/>
          <w:sz w:val="24"/>
          <w:szCs w:val="24"/>
        </w:rPr>
        <w:lastRenderedPageBreak/>
        <w:t>of explants that formed buds and the number of</w:t>
      </w:r>
      <w:r w:rsidR="002D38AD" w:rsidRPr="00C91ED6">
        <w:rPr>
          <w:rFonts w:ascii="Times New Roman" w:hAnsi="Times New Roman" w:cs="Times New Roman"/>
          <w:sz w:val="24"/>
          <w:szCs w:val="24"/>
        </w:rPr>
        <w:t xml:space="preserve"> buds per</w:t>
      </w:r>
      <w:r w:rsidR="00264A61" w:rsidRPr="00C91ED6">
        <w:rPr>
          <w:rFonts w:ascii="Times New Roman" w:hAnsi="Times New Roman" w:cs="Times New Roman"/>
          <w:sz w:val="24"/>
          <w:szCs w:val="24"/>
        </w:rPr>
        <w:t xml:space="preserve"> explant were recorded after about 2</w:t>
      </w:r>
      <w:r w:rsidR="002D38AD" w:rsidRPr="00C91ED6">
        <w:rPr>
          <w:rFonts w:ascii="Times New Roman" w:hAnsi="Times New Roman" w:cs="Times New Roman"/>
          <w:sz w:val="24"/>
          <w:szCs w:val="24"/>
        </w:rPr>
        <w:t xml:space="preserve"> months of cult</w:t>
      </w:r>
      <w:r w:rsidR="00A045CF" w:rsidRPr="00C91ED6">
        <w:rPr>
          <w:rFonts w:ascii="Times New Roman" w:hAnsi="Times New Roman" w:cs="Times New Roman"/>
          <w:sz w:val="24"/>
          <w:szCs w:val="24"/>
        </w:rPr>
        <w:t xml:space="preserve">ure. </w:t>
      </w:r>
      <w:r w:rsidR="00970ECE" w:rsidRPr="00C91ED6">
        <w:rPr>
          <w:rFonts w:ascii="Times New Roman" w:hAnsi="Times New Roman" w:cs="Times New Roman"/>
          <w:sz w:val="24"/>
          <w:szCs w:val="24"/>
        </w:rPr>
        <w:t>The best response was achieved at the lower BA level (an</w:t>
      </w:r>
      <w:r w:rsidR="00A80363" w:rsidRPr="00C91ED6">
        <w:rPr>
          <w:rFonts w:ascii="Times New Roman" w:hAnsi="Times New Roman" w:cs="Times New Roman"/>
          <w:sz w:val="24"/>
          <w:szCs w:val="24"/>
        </w:rPr>
        <w:t xml:space="preserve"> average number of 2</w:t>
      </w:r>
      <w:r w:rsidR="00077154" w:rsidRPr="00C91ED6">
        <w:rPr>
          <w:rFonts w:ascii="Times New Roman" w:hAnsi="Times New Roman" w:cs="Times New Roman"/>
          <w:sz w:val="24"/>
          <w:szCs w:val="24"/>
        </w:rPr>
        <w:t>5.8</w:t>
      </w:r>
      <w:r w:rsidR="00A80363" w:rsidRPr="00C91ED6">
        <w:rPr>
          <w:rFonts w:ascii="Times New Roman" w:hAnsi="Times New Roman" w:cs="Times New Roman"/>
          <w:sz w:val="24"/>
          <w:szCs w:val="24"/>
        </w:rPr>
        <w:t xml:space="preserve"> buds formed per explant on medium supplemented with 1 µ</w:t>
      </w:r>
      <w:r w:rsidR="00A80363" w:rsidRPr="00C91ED6">
        <w:rPr>
          <w:rFonts w:ascii="Times New Roman" w:hAnsi="Times New Roman" w:cs="Times New Roman"/>
          <w:i/>
          <w:sz w:val="24"/>
          <w:szCs w:val="24"/>
        </w:rPr>
        <w:t>M</w:t>
      </w:r>
      <w:r w:rsidR="00A80363" w:rsidRPr="00C91ED6">
        <w:rPr>
          <w:rFonts w:ascii="Times New Roman" w:hAnsi="Times New Roman" w:cs="Times New Roman"/>
          <w:sz w:val="24"/>
          <w:szCs w:val="24"/>
        </w:rPr>
        <w:t xml:space="preserve"> </w:t>
      </w:r>
      <w:r w:rsidR="00036B25" w:rsidRPr="00C91ED6">
        <w:rPr>
          <w:rFonts w:ascii="Times New Roman" w:hAnsi="Times New Roman" w:cs="Times New Roman"/>
          <w:sz w:val="24"/>
          <w:szCs w:val="24"/>
        </w:rPr>
        <w:t>BA</w:t>
      </w:r>
      <w:r w:rsidR="00970ECE" w:rsidRPr="00C91ED6">
        <w:rPr>
          <w:rFonts w:ascii="Times New Roman" w:hAnsi="Times New Roman" w:cs="Times New Roman"/>
          <w:sz w:val="24"/>
          <w:szCs w:val="24"/>
        </w:rPr>
        <w:t>)</w:t>
      </w:r>
      <w:r w:rsidR="00A80363" w:rsidRPr="00C91ED6">
        <w:rPr>
          <w:rFonts w:ascii="Times New Roman" w:hAnsi="Times New Roman" w:cs="Times New Roman"/>
          <w:sz w:val="24"/>
          <w:szCs w:val="24"/>
        </w:rPr>
        <w:t xml:space="preserve">. </w:t>
      </w:r>
      <w:r w:rsidR="00970ECE" w:rsidRPr="00C91ED6">
        <w:rPr>
          <w:rFonts w:ascii="Times New Roman" w:hAnsi="Times New Roman" w:cs="Times New Roman"/>
          <w:sz w:val="24"/>
          <w:szCs w:val="24"/>
        </w:rPr>
        <w:t xml:space="preserve">Adventitious-bud formation was observed </w:t>
      </w:r>
      <w:r w:rsidR="00036B25" w:rsidRPr="00C91ED6">
        <w:rPr>
          <w:rFonts w:ascii="Times New Roman" w:hAnsi="Times New Roman" w:cs="Times New Roman"/>
          <w:sz w:val="24"/>
          <w:szCs w:val="24"/>
        </w:rPr>
        <w:t xml:space="preserve">both </w:t>
      </w:r>
      <w:r w:rsidR="00970ECE" w:rsidRPr="00C91ED6">
        <w:rPr>
          <w:rFonts w:ascii="Times New Roman" w:hAnsi="Times New Roman" w:cs="Times New Roman"/>
          <w:sz w:val="24"/>
          <w:szCs w:val="24"/>
        </w:rPr>
        <w:t>on the cotyledon and/or on the elongated hypocotyl</w:t>
      </w:r>
      <w:r w:rsidR="00005C53" w:rsidRPr="00C91ED6">
        <w:rPr>
          <w:rFonts w:ascii="Times New Roman" w:hAnsi="Times New Roman" w:cs="Times New Roman"/>
          <w:sz w:val="24"/>
          <w:szCs w:val="24"/>
        </w:rPr>
        <w:t xml:space="preserve"> region. </w:t>
      </w:r>
      <w:r w:rsidR="00824F42" w:rsidRPr="00C91ED6">
        <w:rPr>
          <w:rFonts w:ascii="Times New Roman" w:hAnsi="Times New Roman" w:cs="Times New Roman"/>
          <w:sz w:val="24"/>
          <w:szCs w:val="24"/>
        </w:rPr>
        <w:t xml:space="preserve">Proliferated adventitious-buds were elongated on </w:t>
      </w:r>
      <w:r w:rsidR="00264A61" w:rsidRPr="00C91ED6">
        <w:rPr>
          <w:rFonts w:ascii="Times New Roman" w:hAnsi="Times New Roman" w:cs="Times New Roman"/>
          <w:sz w:val="24"/>
          <w:szCs w:val="24"/>
        </w:rPr>
        <w:t xml:space="preserve">1/2LP medium without </w:t>
      </w:r>
      <w:r w:rsidR="00824F42" w:rsidRPr="00C91ED6">
        <w:rPr>
          <w:rFonts w:ascii="Times New Roman" w:hAnsi="Times New Roman" w:cs="Times New Roman"/>
          <w:sz w:val="24"/>
          <w:szCs w:val="24"/>
        </w:rPr>
        <w:t>plant growth regulator</w:t>
      </w:r>
      <w:r w:rsidR="00264A61" w:rsidRPr="00C91ED6">
        <w:rPr>
          <w:rFonts w:ascii="Times New Roman" w:hAnsi="Times New Roman" w:cs="Times New Roman"/>
          <w:sz w:val="24"/>
          <w:szCs w:val="24"/>
        </w:rPr>
        <w:t>s</w:t>
      </w:r>
      <w:r w:rsidR="00824F42" w:rsidRPr="00C91ED6">
        <w:rPr>
          <w:rFonts w:ascii="Times New Roman" w:hAnsi="Times New Roman" w:cs="Times New Roman"/>
          <w:sz w:val="24"/>
          <w:szCs w:val="24"/>
        </w:rPr>
        <w:t xml:space="preserve"> </w:t>
      </w:r>
      <w:r w:rsidR="0099571E" w:rsidRPr="00C91ED6">
        <w:rPr>
          <w:rFonts w:ascii="Times New Roman" w:hAnsi="Times New Roman" w:cs="Times New Roman"/>
          <w:sz w:val="24"/>
          <w:szCs w:val="24"/>
        </w:rPr>
        <w:t>supplemented with 30 g l</w:t>
      </w:r>
      <w:r w:rsidR="0099571E" w:rsidRPr="00C91ED6">
        <w:rPr>
          <w:rFonts w:ascii="Times New Roman" w:hAnsi="Times New Roman" w:cs="Times New Roman"/>
          <w:sz w:val="24"/>
          <w:szCs w:val="24"/>
          <w:vertAlign w:val="superscript"/>
        </w:rPr>
        <w:t xml:space="preserve">–1 </w:t>
      </w:r>
      <w:r w:rsidR="0099571E" w:rsidRPr="00C91ED6">
        <w:rPr>
          <w:rFonts w:ascii="Times New Roman" w:hAnsi="Times New Roman" w:cs="Times New Roman"/>
          <w:sz w:val="24"/>
          <w:szCs w:val="24"/>
        </w:rPr>
        <w:t>sucrose and 5 g l</w:t>
      </w:r>
      <w:r w:rsidR="0099571E" w:rsidRPr="00C91ED6">
        <w:rPr>
          <w:rFonts w:ascii="Times New Roman" w:hAnsi="Times New Roman" w:cs="Times New Roman"/>
          <w:sz w:val="24"/>
          <w:szCs w:val="24"/>
          <w:vertAlign w:val="superscript"/>
        </w:rPr>
        <w:t xml:space="preserve">–1 </w:t>
      </w:r>
      <w:r w:rsidR="0099571E" w:rsidRPr="00C91ED6">
        <w:rPr>
          <w:rFonts w:ascii="Times New Roman" w:hAnsi="Times New Roman" w:cs="Times New Roman"/>
          <w:sz w:val="24"/>
          <w:szCs w:val="24"/>
        </w:rPr>
        <w:t>activated charcoal.</w:t>
      </w:r>
      <w:r w:rsidR="00824F42" w:rsidRPr="00C91ED6">
        <w:rPr>
          <w:rFonts w:ascii="Times New Roman" w:hAnsi="Times New Roman" w:cs="Times New Roman"/>
          <w:sz w:val="24"/>
          <w:szCs w:val="24"/>
        </w:rPr>
        <w:t xml:space="preserve"> </w:t>
      </w:r>
      <w:r w:rsidR="00C63A30" w:rsidRPr="00C91ED6">
        <w:rPr>
          <w:rFonts w:ascii="Times New Roman" w:hAnsi="Times New Roman" w:cs="Times New Roman"/>
          <w:sz w:val="24"/>
          <w:szCs w:val="24"/>
        </w:rPr>
        <w:t>Although sometimes spontaneous rooting was observed on elongation medium, rooting of elongated shoots was enhanced by a supply of 1 µ</w:t>
      </w:r>
      <w:r w:rsidR="00C63A30" w:rsidRPr="00C91ED6">
        <w:rPr>
          <w:rFonts w:ascii="Times New Roman" w:hAnsi="Times New Roman" w:cs="Times New Roman"/>
          <w:i/>
          <w:sz w:val="24"/>
          <w:szCs w:val="24"/>
        </w:rPr>
        <w:t>M</w:t>
      </w:r>
      <w:r w:rsidR="00C63A30" w:rsidRPr="00C91ED6">
        <w:rPr>
          <w:rFonts w:ascii="Times New Roman" w:hAnsi="Times New Roman" w:cs="Times New Roman"/>
          <w:sz w:val="24"/>
          <w:szCs w:val="24"/>
        </w:rPr>
        <w:t xml:space="preserve"> IBA to the medium. </w:t>
      </w:r>
    </w:p>
    <w:p w:rsidR="00C91ED6" w:rsidRDefault="00C91ED6">
      <w:pPr>
        <w:rPr>
          <w:rFonts w:ascii="Times New Roman" w:hAnsi="Times New Roman" w:cs="Times New Roman"/>
          <w:sz w:val="22"/>
        </w:rPr>
      </w:pPr>
    </w:p>
    <w:p w:rsidR="00C91ED6" w:rsidRPr="00C91ED6" w:rsidRDefault="00C91ED6" w:rsidP="00C91ED6">
      <w:pPr>
        <w:rPr>
          <w:rFonts w:ascii="Times New Roman" w:hAnsi="Times New Roman" w:cs="Times New Roman"/>
          <w:i/>
          <w:sz w:val="24"/>
          <w:szCs w:val="24"/>
        </w:rPr>
      </w:pPr>
      <w:r w:rsidRPr="00C91ED6">
        <w:rPr>
          <w:rFonts w:ascii="Times New Roman" w:hAnsi="Times New Roman" w:cs="Times New Roman"/>
          <w:b/>
          <w:i/>
          <w:sz w:val="24"/>
          <w:szCs w:val="24"/>
        </w:rPr>
        <w:t>Key words</w:t>
      </w:r>
      <w:r w:rsidRPr="00C91E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1ED6" w:rsidRPr="00C91ED6" w:rsidRDefault="00EE378A" w:rsidP="00C91ED6">
      <w:pPr>
        <w:rPr>
          <w:rFonts w:ascii="Times New Roman" w:hAnsi="Times New Roman" w:cs="Times New Roman"/>
          <w:i/>
          <w:sz w:val="24"/>
          <w:szCs w:val="24"/>
        </w:rPr>
      </w:pPr>
      <w:r w:rsidRPr="00C91ED6">
        <w:rPr>
          <w:rFonts w:ascii="Times New Roman" w:hAnsi="Times New Roman" w:cs="Times New Roman"/>
          <w:i/>
          <w:sz w:val="24"/>
          <w:szCs w:val="24"/>
        </w:rPr>
        <w:t>Chamaecyparis</w:t>
      </w:r>
      <w:r>
        <w:rPr>
          <w:rFonts w:ascii="Times New Roman" w:hAnsi="Times New Roman" w:cs="Times New Roman" w:hint="eastAsia"/>
          <w:i/>
          <w:sz w:val="24"/>
          <w:szCs w:val="24"/>
        </w:rPr>
        <w:t>,</w:t>
      </w:r>
      <w:r w:rsidRPr="00C91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1ED6" w:rsidRPr="00C91ED6">
        <w:rPr>
          <w:rFonts w:ascii="Times New Roman" w:hAnsi="Times New Roman" w:cs="Times New Roman"/>
          <w:i/>
          <w:sz w:val="24"/>
          <w:szCs w:val="24"/>
        </w:rPr>
        <w:t xml:space="preserve">clonal propagation, </w:t>
      </w:r>
      <w:r>
        <w:rPr>
          <w:rFonts w:ascii="Times New Roman" w:hAnsi="Times New Roman" w:cs="Times New Roman"/>
          <w:i/>
          <w:sz w:val="24"/>
          <w:szCs w:val="24"/>
        </w:rPr>
        <w:t xml:space="preserve">cytokinin, </w:t>
      </w:r>
      <w:r w:rsidR="00C91ED6" w:rsidRPr="00C91ED6">
        <w:rPr>
          <w:rFonts w:ascii="Times New Roman" w:hAnsi="Times New Roman" w:cs="Times New Roman"/>
          <w:i/>
          <w:sz w:val="24"/>
          <w:szCs w:val="24"/>
        </w:rPr>
        <w:t>tissue culture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91ED6">
        <w:rPr>
          <w:rFonts w:ascii="Times New Roman" w:eastAsia="メイリオ" w:hAnsi="Times New Roman" w:cs="Times New Roman"/>
          <w:i/>
          <w:iCs/>
          <w:color w:val="000000"/>
          <w:sz w:val="24"/>
          <w:szCs w:val="24"/>
        </w:rPr>
        <w:t>Thujopsis</w:t>
      </w:r>
      <w:r>
        <w:rPr>
          <w:rFonts w:ascii="Times New Roman" w:eastAsia="メイリオ" w:hAnsi="Times New Roman" w:cs="Times New Roman"/>
          <w:i/>
          <w:iCs/>
          <w:color w:val="000000"/>
          <w:sz w:val="24"/>
          <w:szCs w:val="24"/>
        </w:rPr>
        <w:t xml:space="preserve">, multiple shoots </w:t>
      </w:r>
    </w:p>
    <w:p w:rsidR="00C91ED6" w:rsidRPr="00EE378A" w:rsidRDefault="00C91ED6">
      <w:bookmarkStart w:id="0" w:name="_GoBack"/>
      <w:bookmarkEnd w:id="0"/>
    </w:p>
    <w:sectPr w:rsidR="00C91ED6" w:rsidRPr="00EE37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689" w:rsidRDefault="00B40689" w:rsidP="00D47729">
      <w:r>
        <w:separator/>
      </w:r>
    </w:p>
  </w:endnote>
  <w:endnote w:type="continuationSeparator" w:id="0">
    <w:p w:rsidR="00B40689" w:rsidRDefault="00B40689" w:rsidP="00D4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689" w:rsidRDefault="00B40689" w:rsidP="00D47729">
      <w:r>
        <w:separator/>
      </w:r>
    </w:p>
  </w:footnote>
  <w:footnote w:type="continuationSeparator" w:id="0">
    <w:p w:rsidR="00B40689" w:rsidRDefault="00B40689" w:rsidP="00D47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B7"/>
    <w:rsid w:val="00005C53"/>
    <w:rsid w:val="000260EF"/>
    <w:rsid w:val="000352CB"/>
    <w:rsid w:val="00036B25"/>
    <w:rsid w:val="00045B97"/>
    <w:rsid w:val="000540E4"/>
    <w:rsid w:val="00056A5C"/>
    <w:rsid w:val="00077154"/>
    <w:rsid w:val="000F2114"/>
    <w:rsid w:val="00105B3A"/>
    <w:rsid w:val="00154DFC"/>
    <w:rsid w:val="00264A61"/>
    <w:rsid w:val="002D38AD"/>
    <w:rsid w:val="00304B05"/>
    <w:rsid w:val="003358B7"/>
    <w:rsid w:val="00364996"/>
    <w:rsid w:val="0037688C"/>
    <w:rsid w:val="00384FCF"/>
    <w:rsid w:val="003A711E"/>
    <w:rsid w:val="003B11A2"/>
    <w:rsid w:val="003D0039"/>
    <w:rsid w:val="00417366"/>
    <w:rsid w:val="00473CD8"/>
    <w:rsid w:val="00486F16"/>
    <w:rsid w:val="00520712"/>
    <w:rsid w:val="005313FB"/>
    <w:rsid w:val="00603696"/>
    <w:rsid w:val="00607468"/>
    <w:rsid w:val="006873CB"/>
    <w:rsid w:val="00786C4A"/>
    <w:rsid w:val="00814715"/>
    <w:rsid w:val="00824F42"/>
    <w:rsid w:val="00847271"/>
    <w:rsid w:val="008607DF"/>
    <w:rsid w:val="00890D3E"/>
    <w:rsid w:val="00937107"/>
    <w:rsid w:val="00943558"/>
    <w:rsid w:val="00970ECE"/>
    <w:rsid w:val="00981528"/>
    <w:rsid w:val="0099571E"/>
    <w:rsid w:val="009B6185"/>
    <w:rsid w:val="009F1B85"/>
    <w:rsid w:val="00A045CF"/>
    <w:rsid w:val="00A80363"/>
    <w:rsid w:val="00A90410"/>
    <w:rsid w:val="00AD0535"/>
    <w:rsid w:val="00B40689"/>
    <w:rsid w:val="00B661A7"/>
    <w:rsid w:val="00B71C97"/>
    <w:rsid w:val="00BA0DCA"/>
    <w:rsid w:val="00C03150"/>
    <w:rsid w:val="00C63A30"/>
    <w:rsid w:val="00C91ED6"/>
    <w:rsid w:val="00D05A3E"/>
    <w:rsid w:val="00D37916"/>
    <w:rsid w:val="00D41D3F"/>
    <w:rsid w:val="00D47729"/>
    <w:rsid w:val="00D82224"/>
    <w:rsid w:val="00E030F1"/>
    <w:rsid w:val="00E2187C"/>
    <w:rsid w:val="00E2261C"/>
    <w:rsid w:val="00E24F2B"/>
    <w:rsid w:val="00E30467"/>
    <w:rsid w:val="00EB33D6"/>
    <w:rsid w:val="00EC1A06"/>
    <w:rsid w:val="00ED17AC"/>
    <w:rsid w:val="00ED6E9D"/>
    <w:rsid w:val="00EE378A"/>
    <w:rsid w:val="00F139EB"/>
    <w:rsid w:val="00F505D8"/>
    <w:rsid w:val="00FC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1C481"/>
  <w15:chartTrackingRefBased/>
  <w15:docId w15:val="{81BED330-D200-4DE6-A555-E008DBEF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8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729"/>
  </w:style>
  <w:style w:type="paragraph" w:styleId="a5">
    <w:name w:val="footer"/>
    <w:basedOn w:val="a"/>
    <w:link w:val="a6"/>
    <w:uiPriority w:val="99"/>
    <w:unhideWhenUsed/>
    <w:rsid w:val="00D47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729"/>
  </w:style>
  <w:style w:type="paragraph" w:styleId="a7">
    <w:name w:val="List Paragraph"/>
    <w:basedOn w:val="a"/>
    <w:uiPriority w:val="34"/>
    <w:qFormat/>
    <w:rsid w:val="00E3046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D6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tsumaruy</dc:creator>
  <cp:keywords/>
  <dc:description/>
  <cp:lastModifiedBy>tsumaruy-local</cp:lastModifiedBy>
  <cp:revision>31</cp:revision>
  <dcterms:created xsi:type="dcterms:W3CDTF">2018-12-03T10:37:00Z</dcterms:created>
  <dcterms:modified xsi:type="dcterms:W3CDTF">2018-12-27T10:41:00Z</dcterms:modified>
</cp:coreProperties>
</file>