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84" w:rsidRPr="001D5084" w:rsidRDefault="001D5084" w:rsidP="001D5084">
      <w:pPr>
        <w:autoSpaceDE w:val="0"/>
        <w:autoSpaceDN w:val="0"/>
        <w:adjustRightInd w:val="0"/>
        <w:spacing w:after="0" w:line="240" w:lineRule="auto"/>
        <w:rPr>
          <w:rFonts w:ascii="Arial" w:eastAsia="Times New Roman" w:hAnsi="Arial" w:cs="Arial"/>
          <w:b/>
          <w:bCs/>
          <w:lang w:val="en-US" w:eastAsia="ar-SA"/>
        </w:rPr>
      </w:pPr>
      <w:proofErr w:type="spellStart"/>
      <w:r w:rsidRPr="001D5084">
        <w:rPr>
          <w:rFonts w:ascii="Arial" w:eastAsia="Times New Roman" w:hAnsi="Arial" w:cs="Arial"/>
          <w:b/>
          <w:bCs/>
          <w:lang w:val="en-US" w:eastAsia="ar-SA"/>
        </w:rPr>
        <w:t>Carotenoids</w:t>
      </w:r>
      <w:proofErr w:type="spellEnd"/>
      <w:r w:rsidRPr="001D5084">
        <w:rPr>
          <w:rFonts w:ascii="Arial" w:eastAsia="Times New Roman" w:hAnsi="Arial" w:cs="Arial"/>
          <w:b/>
          <w:bCs/>
          <w:lang w:val="en-US" w:eastAsia="ar-SA"/>
        </w:rPr>
        <w:t xml:space="preserve"> in </w:t>
      </w:r>
      <w:proofErr w:type="spellStart"/>
      <w:r w:rsidRPr="001D5084">
        <w:rPr>
          <w:rFonts w:ascii="Arial" w:eastAsia="Times New Roman" w:hAnsi="Arial" w:cs="Arial"/>
          <w:b/>
          <w:bCs/>
          <w:lang w:val="en-US" w:eastAsia="ar-SA"/>
        </w:rPr>
        <w:t>roots</w:t>
      </w:r>
      <w:proofErr w:type="spellEnd"/>
      <w:r w:rsidRPr="001D5084">
        <w:rPr>
          <w:rFonts w:ascii="Arial" w:eastAsia="Times New Roman" w:hAnsi="Arial" w:cs="Arial"/>
          <w:b/>
          <w:bCs/>
          <w:lang w:val="en-US" w:eastAsia="ar-SA"/>
        </w:rPr>
        <w:t xml:space="preserve"> </w:t>
      </w:r>
      <w:proofErr w:type="spellStart"/>
      <w:r w:rsidRPr="001D5084">
        <w:rPr>
          <w:rFonts w:ascii="Arial" w:eastAsia="Times New Roman" w:hAnsi="Arial" w:cs="Arial"/>
          <w:b/>
          <w:bCs/>
          <w:lang w:val="en-US" w:eastAsia="ar-SA"/>
        </w:rPr>
        <w:t>indicated</w:t>
      </w:r>
      <w:proofErr w:type="spellEnd"/>
      <w:r w:rsidRPr="001D5084">
        <w:rPr>
          <w:rFonts w:ascii="Arial" w:eastAsia="Times New Roman" w:hAnsi="Arial" w:cs="Arial"/>
          <w:b/>
          <w:bCs/>
          <w:lang w:val="en-US" w:eastAsia="ar-SA"/>
        </w:rPr>
        <w:t xml:space="preserve"> </w:t>
      </w:r>
      <w:proofErr w:type="spellStart"/>
      <w:r w:rsidRPr="001D5084">
        <w:rPr>
          <w:rFonts w:ascii="Arial" w:eastAsia="Times New Roman" w:hAnsi="Arial" w:cs="Arial"/>
          <w:b/>
          <w:bCs/>
          <w:lang w:val="en-US" w:eastAsia="ar-SA"/>
        </w:rPr>
        <w:t>the</w:t>
      </w:r>
      <w:proofErr w:type="spellEnd"/>
      <w:r w:rsidRPr="001D5084">
        <w:rPr>
          <w:rFonts w:ascii="Arial" w:eastAsia="Times New Roman" w:hAnsi="Arial" w:cs="Arial"/>
          <w:b/>
          <w:bCs/>
          <w:lang w:val="en-US" w:eastAsia="ar-SA"/>
        </w:rPr>
        <w:t xml:space="preserve"> </w:t>
      </w:r>
      <w:proofErr w:type="spellStart"/>
      <w:r w:rsidRPr="001D5084">
        <w:rPr>
          <w:rFonts w:ascii="Arial" w:eastAsia="Times New Roman" w:hAnsi="Arial" w:cs="Arial"/>
          <w:b/>
          <w:bCs/>
          <w:lang w:val="en-US" w:eastAsia="ar-SA"/>
        </w:rPr>
        <w:t>leve</w:t>
      </w:r>
      <w:r w:rsidRPr="001D5084">
        <w:rPr>
          <w:rFonts w:ascii="Arial" w:eastAsia="Times New Roman" w:hAnsi="Arial" w:cs="Arial"/>
          <w:b/>
          <w:bCs/>
          <w:lang w:val="en-US" w:eastAsia="ar-SA"/>
        </w:rPr>
        <w:t>l</w:t>
      </w:r>
      <w:proofErr w:type="spellEnd"/>
      <w:r w:rsidRPr="001D5084">
        <w:rPr>
          <w:rFonts w:ascii="Arial" w:eastAsia="Times New Roman" w:hAnsi="Arial" w:cs="Arial"/>
          <w:b/>
          <w:bCs/>
          <w:lang w:val="en-US" w:eastAsia="ar-SA"/>
        </w:rPr>
        <w:t xml:space="preserve"> of stress induced by mannitol </w:t>
      </w:r>
      <w:r w:rsidRPr="001D5084">
        <w:rPr>
          <w:rFonts w:ascii="Arial" w:eastAsia="Times New Roman" w:hAnsi="Arial" w:cs="Arial"/>
          <w:b/>
          <w:bCs/>
          <w:lang w:val="en-US" w:eastAsia="ar-SA"/>
        </w:rPr>
        <w:t xml:space="preserve">and sodium </w:t>
      </w:r>
      <w:proofErr w:type="spellStart"/>
      <w:r w:rsidRPr="001D5084">
        <w:rPr>
          <w:rFonts w:ascii="Arial" w:eastAsia="Times New Roman" w:hAnsi="Arial" w:cs="Arial"/>
          <w:b/>
          <w:bCs/>
          <w:lang w:val="en-US" w:eastAsia="ar-SA"/>
        </w:rPr>
        <w:t>azide</w:t>
      </w:r>
      <w:proofErr w:type="spellEnd"/>
      <w:r w:rsidRPr="001D5084">
        <w:rPr>
          <w:rFonts w:ascii="Arial" w:eastAsia="Times New Roman" w:hAnsi="Arial" w:cs="Arial"/>
          <w:b/>
          <w:bCs/>
          <w:lang w:val="en-US" w:eastAsia="ar-SA"/>
        </w:rPr>
        <w:t xml:space="preserve"> treatment </w:t>
      </w:r>
      <w:proofErr w:type="spellStart"/>
      <w:r w:rsidRPr="001D5084">
        <w:rPr>
          <w:rFonts w:ascii="Arial" w:eastAsia="Times New Roman" w:hAnsi="Arial" w:cs="Arial"/>
          <w:b/>
          <w:bCs/>
          <w:lang w:val="en-US" w:eastAsia="ar-SA"/>
        </w:rPr>
        <w:t>d</w:t>
      </w:r>
      <w:r w:rsidRPr="001D5084">
        <w:rPr>
          <w:rFonts w:ascii="Arial" w:eastAsia="Times New Roman" w:hAnsi="Arial" w:cs="Arial"/>
          <w:b/>
          <w:bCs/>
          <w:lang w:val="en-US" w:eastAsia="ar-SA"/>
        </w:rPr>
        <w:t>uring</w:t>
      </w:r>
      <w:proofErr w:type="spellEnd"/>
      <w:r w:rsidRPr="001D5084">
        <w:rPr>
          <w:rFonts w:ascii="Arial" w:eastAsia="Times New Roman" w:hAnsi="Arial" w:cs="Arial"/>
          <w:b/>
          <w:bCs/>
          <w:lang w:val="en-US" w:eastAsia="ar-SA"/>
        </w:rPr>
        <w:t xml:space="preserve"> </w:t>
      </w:r>
      <w:proofErr w:type="spellStart"/>
      <w:r w:rsidRPr="001D5084">
        <w:rPr>
          <w:rFonts w:ascii="Arial" w:eastAsia="Times New Roman" w:hAnsi="Arial" w:cs="Arial"/>
          <w:b/>
          <w:bCs/>
          <w:lang w:val="en-US" w:eastAsia="ar-SA"/>
        </w:rPr>
        <w:t>the</w:t>
      </w:r>
      <w:proofErr w:type="spellEnd"/>
      <w:r w:rsidRPr="001D5084">
        <w:rPr>
          <w:rFonts w:ascii="Arial" w:eastAsia="Times New Roman" w:hAnsi="Arial" w:cs="Arial"/>
          <w:b/>
          <w:bCs/>
          <w:lang w:val="en-US" w:eastAsia="ar-SA"/>
        </w:rPr>
        <w:t xml:space="preserve"> early stages of maize </w:t>
      </w:r>
      <w:r w:rsidRPr="001D5084">
        <w:rPr>
          <w:rFonts w:ascii="Arial" w:eastAsia="Times New Roman" w:hAnsi="Arial" w:cs="Arial"/>
          <w:b/>
          <w:bCs/>
          <w:lang w:val="en-US" w:eastAsia="ar-SA"/>
        </w:rPr>
        <w:t>germination</w:t>
      </w:r>
      <w:bookmarkStart w:id="0" w:name="_GoBack"/>
      <w:bookmarkEnd w:id="0"/>
    </w:p>
    <w:p w:rsidR="001D5084" w:rsidRDefault="001D5084" w:rsidP="001D5084">
      <w:pPr>
        <w:autoSpaceDE w:val="0"/>
        <w:autoSpaceDN w:val="0"/>
        <w:adjustRightInd w:val="0"/>
        <w:spacing w:after="0" w:line="240" w:lineRule="auto"/>
        <w:rPr>
          <w:rFonts w:ascii="Arial" w:eastAsia="Times New Roman" w:hAnsi="Arial" w:cs="Arial"/>
          <w:bCs/>
          <w:lang w:val="en-US" w:eastAsia="ar-SA"/>
        </w:rPr>
      </w:pPr>
    </w:p>
    <w:p w:rsidR="000A25A3" w:rsidRDefault="00C9057C" w:rsidP="001D5084">
      <w:pPr>
        <w:autoSpaceDE w:val="0"/>
        <w:autoSpaceDN w:val="0"/>
        <w:adjustRightInd w:val="0"/>
        <w:spacing w:after="0" w:line="240" w:lineRule="auto"/>
        <w:rPr>
          <w:rFonts w:ascii="Arial" w:eastAsia="Times New Roman" w:hAnsi="Arial" w:cs="Arial"/>
          <w:bCs/>
          <w:vertAlign w:val="superscript"/>
          <w:lang w:val="en-US" w:eastAsia="ar-SA"/>
        </w:rPr>
      </w:pPr>
      <w:proofErr w:type="spellStart"/>
      <w:r w:rsidRPr="00C9057C">
        <w:rPr>
          <w:rFonts w:ascii="Arial" w:eastAsia="Times New Roman" w:hAnsi="Arial" w:cs="Arial"/>
          <w:bCs/>
          <w:lang w:val="en-US" w:eastAsia="ar-SA"/>
        </w:rPr>
        <w:t>Lázaro</w:t>
      </w:r>
      <w:proofErr w:type="spellEnd"/>
      <w:r w:rsidRPr="00C9057C">
        <w:rPr>
          <w:rFonts w:ascii="Arial" w:eastAsia="Times New Roman" w:hAnsi="Arial" w:cs="Arial"/>
          <w:bCs/>
          <w:lang w:val="en-US" w:eastAsia="ar-SA"/>
        </w:rPr>
        <w:t xml:space="preserve"> Hernández</w:t>
      </w:r>
      <w:r w:rsidRPr="00C9057C">
        <w:rPr>
          <w:rFonts w:ascii="Arial" w:eastAsia="Times New Roman" w:hAnsi="Arial" w:cs="Arial"/>
          <w:bCs/>
          <w:vertAlign w:val="superscript"/>
          <w:lang w:val="en-US" w:eastAsia="ar-SA"/>
        </w:rPr>
        <w:t>1</w:t>
      </w:r>
      <w:r>
        <w:rPr>
          <w:rFonts w:ascii="Arial" w:eastAsia="Times New Roman" w:hAnsi="Arial" w:cs="Arial"/>
          <w:bCs/>
          <w:vertAlign w:val="superscript"/>
          <w:lang w:val="en-US" w:eastAsia="ar-SA"/>
        </w:rPr>
        <w:t>*</w:t>
      </w:r>
      <w:r w:rsidRPr="00C9057C">
        <w:rPr>
          <w:rFonts w:ascii="Arial" w:eastAsia="Times New Roman" w:hAnsi="Arial" w:cs="Arial"/>
          <w:bCs/>
          <w:lang w:val="en-US" w:eastAsia="ar-SA"/>
        </w:rPr>
        <w:t xml:space="preserve"> · </w:t>
      </w:r>
      <w:proofErr w:type="spellStart"/>
      <w:r w:rsidRPr="00C9057C">
        <w:rPr>
          <w:rFonts w:ascii="Arial" w:eastAsia="Times New Roman" w:hAnsi="Arial" w:cs="Arial"/>
          <w:bCs/>
          <w:lang w:val="en-US" w:eastAsia="ar-SA"/>
        </w:rPr>
        <w:t>Daviel</w:t>
      </w:r>
      <w:proofErr w:type="spellEnd"/>
      <w:r w:rsidRPr="00C9057C">
        <w:rPr>
          <w:rFonts w:ascii="Arial" w:eastAsia="Times New Roman" w:hAnsi="Arial" w:cs="Arial"/>
          <w:bCs/>
          <w:lang w:val="en-US" w:eastAsia="ar-SA"/>
        </w:rPr>
        <w:t xml:space="preserve"> Gómez</w:t>
      </w:r>
      <w:r w:rsidRPr="00C9057C">
        <w:rPr>
          <w:rFonts w:ascii="Arial" w:eastAsia="Times New Roman" w:hAnsi="Arial" w:cs="Arial"/>
          <w:bCs/>
          <w:vertAlign w:val="superscript"/>
          <w:lang w:val="en-US" w:eastAsia="ar-SA"/>
        </w:rPr>
        <w:t>1</w:t>
      </w:r>
      <w:r w:rsidRPr="00C9057C">
        <w:rPr>
          <w:rFonts w:ascii="Arial" w:eastAsia="Times New Roman" w:hAnsi="Arial" w:cs="Arial"/>
          <w:bCs/>
          <w:lang w:val="en-US" w:eastAsia="ar-SA"/>
        </w:rPr>
        <w:t xml:space="preserve"> · Bárbara Valle</w:t>
      </w:r>
      <w:r w:rsidRPr="00C9057C">
        <w:rPr>
          <w:rFonts w:ascii="Arial" w:eastAsia="Times New Roman" w:hAnsi="Arial" w:cs="Arial"/>
          <w:bCs/>
          <w:vertAlign w:val="superscript"/>
          <w:lang w:val="en-US" w:eastAsia="ar-SA"/>
        </w:rPr>
        <w:t>1</w:t>
      </w:r>
      <w:r w:rsidRPr="00C9057C">
        <w:rPr>
          <w:rFonts w:ascii="Arial" w:eastAsia="Times New Roman" w:hAnsi="Arial" w:cs="Arial"/>
          <w:bCs/>
          <w:lang w:val="en-US" w:eastAsia="ar-SA"/>
        </w:rPr>
        <w:t xml:space="preserve"> · </w:t>
      </w:r>
      <w:proofErr w:type="spellStart"/>
      <w:r w:rsidRPr="00C9057C">
        <w:rPr>
          <w:rFonts w:ascii="Arial" w:eastAsia="Times New Roman" w:hAnsi="Arial" w:cs="Arial"/>
          <w:bCs/>
          <w:lang w:val="en-US" w:eastAsia="ar-SA"/>
        </w:rPr>
        <w:t>Christoph</w:t>
      </w:r>
      <w:proofErr w:type="spellEnd"/>
      <w:r w:rsidRPr="00C9057C">
        <w:rPr>
          <w:rFonts w:ascii="Arial" w:eastAsia="Times New Roman" w:hAnsi="Arial" w:cs="Arial"/>
          <w:bCs/>
          <w:lang w:val="en-US" w:eastAsia="ar-SA"/>
        </w:rPr>
        <w:t xml:space="preserve"> C. Tebbe</w:t>
      </w:r>
      <w:r w:rsidRPr="00C9057C">
        <w:rPr>
          <w:rFonts w:ascii="Arial" w:eastAsia="Times New Roman" w:hAnsi="Arial" w:cs="Arial"/>
          <w:bCs/>
          <w:vertAlign w:val="superscript"/>
          <w:lang w:val="en-US" w:eastAsia="ar-SA"/>
        </w:rPr>
        <w:t>2</w:t>
      </w:r>
      <w:r w:rsidRPr="00C9057C">
        <w:rPr>
          <w:rFonts w:ascii="Arial" w:eastAsia="Times New Roman" w:hAnsi="Arial" w:cs="Arial"/>
          <w:bCs/>
          <w:lang w:val="en-US" w:eastAsia="ar-SA"/>
        </w:rPr>
        <w:t xml:space="preserve"> · Richard Trethowan</w:t>
      </w:r>
      <w:r w:rsidRPr="00C9057C">
        <w:rPr>
          <w:rFonts w:ascii="Arial" w:eastAsia="Times New Roman" w:hAnsi="Arial" w:cs="Arial"/>
          <w:bCs/>
          <w:vertAlign w:val="superscript"/>
          <w:lang w:val="en-US" w:eastAsia="ar-SA"/>
        </w:rPr>
        <w:t>3</w:t>
      </w:r>
      <w:r w:rsidRPr="00C9057C">
        <w:rPr>
          <w:rFonts w:ascii="Arial" w:eastAsia="Times New Roman" w:hAnsi="Arial" w:cs="Arial"/>
          <w:bCs/>
          <w:lang w:val="en-US" w:eastAsia="ar-SA"/>
        </w:rPr>
        <w:t xml:space="preserve"> · Rosa Acosta</w:t>
      </w:r>
      <w:r w:rsidRPr="00C9057C">
        <w:rPr>
          <w:rFonts w:ascii="Arial" w:eastAsia="Times New Roman" w:hAnsi="Arial" w:cs="Arial"/>
          <w:bCs/>
          <w:vertAlign w:val="superscript"/>
          <w:lang w:val="en-US" w:eastAsia="ar-SA"/>
        </w:rPr>
        <w:t>4</w:t>
      </w:r>
      <w:r w:rsidRPr="00C9057C">
        <w:rPr>
          <w:rFonts w:ascii="Arial" w:eastAsia="Times New Roman" w:hAnsi="Arial" w:cs="Arial"/>
          <w:bCs/>
          <w:lang w:val="en-US" w:eastAsia="ar-SA"/>
        </w:rPr>
        <w:t xml:space="preserve"> </w:t>
      </w:r>
      <w:r>
        <w:rPr>
          <w:rFonts w:ascii="Arial" w:eastAsia="Times New Roman" w:hAnsi="Arial" w:cs="Arial"/>
          <w:bCs/>
          <w:lang w:val="en-US" w:eastAsia="ar-SA"/>
        </w:rPr>
        <w:t>·</w:t>
      </w:r>
      <w:r w:rsidRPr="00C9057C">
        <w:rPr>
          <w:rFonts w:ascii="Arial" w:eastAsia="Times New Roman" w:hAnsi="Arial" w:cs="Arial"/>
          <w:bCs/>
          <w:lang w:val="en-US" w:eastAsia="ar-SA"/>
        </w:rPr>
        <w:t>Lourdes Yabor</w:t>
      </w:r>
      <w:r w:rsidRPr="00C9057C">
        <w:rPr>
          <w:rFonts w:ascii="Arial" w:eastAsia="Times New Roman" w:hAnsi="Arial" w:cs="Arial"/>
          <w:bCs/>
          <w:vertAlign w:val="superscript"/>
          <w:lang w:val="en-US" w:eastAsia="ar-SA"/>
        </w:rPr>
        <w:t>1</w:t>
      </w:r>
      <w:r w:rsidRPr="00C9057C">
        <w:rPr>
          <w:rFonts w:ascii="Arial" w:eastAsia="Times New Roman" w:hAnsi="Arial" w:cs="Arial"/>
          <w:bCs/>
          <w:lang w:val="en-US" w:eastAsia="ar-SA"/>
        </w:rPr>
        <w:t xml:space="preserve"> · José Carlos Lorenzo</w:t>
      </w:r>
      <w:r w:rsidRPr="00C9057C">
        <w:rPr>
          <w:rFonts w:ascii="Arial" w:eastAsia="Times New Roman" w:hAnsi="Arial" w:cs="Arial"/>
          <w:bCs/>
          <w:vertAlign w:val="superscript"/>
          <w:lang w:val="en-US" w:eastAsia="ar-SA"/>
        </w:rPr>
        <w:t>1</w:t>
      </w:r>
    </w:p>
    <w:p w:rsidR="00C9057C" w:rsidRPr="00C9057C" w:rsidRDefault="00C9057C" w:rsidP="00C9057C">
      <w:pPr>
        <w:autoSpaceDE w:val="0"/>
        <w:autoSpaceDN w:val="0"/>
        <w:adjustRightInd w:val="0"/>
        <w:spacing w:after="0" w:line="240" w:lineRule="auto"/>
        <w:rPr>
          <w:rFonts w:ascii="Arial" w:eastAsia="Times New Roman" w:hAnsi="Arial" w:cs="Arial"/>
          <w:bCs/>
          <w:lang w:val="en-US" w:eastAsia="ar-SA"/>
        </w:rPr>
      </w:pPr>
    </w:p>
    <w:p w:rsidR="000A25A3" w:rsidRPr="00C9057C" w:rsidRDefault="000A25A3" w:rsidP="00C9057C">
      <w:pPr>
        <w:jc w:val="both"/>
        <w:rPr>
          <w:rFonts w:ascii="Arial" w:eastAsia="Times New Roman" w:hAnsi="Arial" w:cs="Arial"/>
          <w:bCs/>
          <w:lang w:val="en-US" w:eastAsia="ar-SA"/>
        </w:rPr>
      </w:pPr>
      <w:r w:rsidRPr="000A25A3">
        <w:rPr>
          <w:rFonts w:ascii="Arial" w:eastAsia="Times New Roman" w:hAnsi="Arial" w:cs="Arial"/>
          <w:bCs/>
          <w:vertAlign w:val="superscript"/>
          <w:lang w:val="en-US" w:eastAsia="ar-SA"/>
        </w:rPr>
        <w:t>1</w:t>
      </w:r>
      <w:r w:rsidRPr="000A25A3">
        <w:rPr>
          <w:rFonts w:ascii="Arial" w:eastAsia="Times New Roman" w:hAnsi="Arial" w:cs="Arial"/>
          <w:bCs/>
          <w:lang w:val="en-US" w:eastAsia="ar-SA"/>
        </w:rPr>
        <w:t xml:space="preserve"> Laboratory for Plant Breeding, Centro de </w:t>
      </w:r>
      <w:proofErr w:type="spellStart"/>
      <w:r w:rsidRPr="000A25A3">
        <w:rPr>
          <w:rFonts w:ascii="Arial" w:eastAsia="Times New Roman" w:hAnsi="Arial" w:cs="Arial"/>
          <w:bCs/>
          <w:lang w:val="en-US" w:eastAsia="ar-SA"/>
        </w:rPr>
        <w:t>Bioplantas</w:t>
      </w:r>
      <w:proofErr w:type="spellEnd"/>
      <w:r w:rsidRPr="000A25A3">
        <w:rPr>
          <w:rFonts w:ascii="Arial" w:eastAsia="Times New Roman" w:hAnsi="Arial" w:cs="Arial"/>
          <w:bCs/>
          <w:lang w:val="en-US" w:eastAsia="ar-SA"/>
        </w:rPr>
        <w:t>, Universidad de Ciego de Ávila, Ciego de Ávila 69450, Cuba. E-mail:</w:t>
      </w:r>
      <w:r w:rsidRPr="000A25A3">
        <w:rPr>
          <w:rFonts w:ascii="Arial" w:eastAsia="Times New Roman" w:hAnsi="Arial" w:cs="Arial"/>
          <w:bCs/>
          <w:color w:val="0000FF"/>
          <w:lang w:val="en-US" w:eastAsia="ar-SA"/>
        </w:rPr>
        <w:t xml:space="preserve"> </w:t>
      </w:r>
      <w:hyperlink r:id="rId4" w:history="1">
        <w:r w:rsidRPr="000A25A3">
          <w:rPr>
            <w:rStyle w:val="Hipervnculo"/>
            <w:rFonts w:ascii="Arial" w:hAnsi="Arial" w:cs="Arial"/>
            <w:lang w:val="en-US" w:eastAsia="ar-SA"/>
          </w:rPr>
          <w:t>lazaro@bioplantas.cu</w:t>
        </w:r>
      </w:hyperlink>
      <w:r w:rsidRPr="000A25A3">
        <w:rPr>
          <w:rStyle w:val="Hipervnculo"/>
          <w:rFonts w:ascii="Arial" w:hAnsi="Arial" w:cs="Arial"/>
          <w:lang w:val="en-US" w:eastAsia="ar-SA"/>
        </w:rPr>
        <w:t xml:space="preserve">. </w:t>
      </w:r>
      <w:r w:rsidRPr="000A25A3">
        <w:rPr>
          <w:rFonts w:ascii="Arial" w:eastAsia="Times New Roman" w:hAnsi="Arial" w:cs="Arial"/>
          <w:bCs/>
          <w:lang w:val="en-US" w:eastAsia="ar-SA"/>
        </w:rPr>
        <w:t xml:space="preserve">URL: </w:t>
      </w:r>
      <w:hyperlink r:id="rId5" w:history="1">
        <w:r w:rsidRPr="000A25A3">
          <w:rPr>
            <w:rFonts w:ascii="Arial" w:eastAsia="Times New Roman" w:hAnsi="Arial" w:cs="Arial"/>
            <w:bCs/>
            <w:lang w:val="en-US" w:eastAsia="ar-SA"/>
          </w:rPr>
          <w:t>www.bioplantas.cu</w:t>
        </w:r>
      </w:hyperlink>
      <w:r w:rsidRPr="000A25A3">
        <w:rPr>
          <w:rFonts w:ascii="Arial" w:eastAsia="Times New Roman" w:hAnsi="Arial" w:cs="Arial"/>
          <w:bCs/>
          <w:lang w:val="en-US" w:eastAsia="ar-SA"/>
        </w:rPr>
        <w:t>.</w:t>
      </w:r>
    </w:p>
    <w:p w:rsidR="00C247BC" w:rsidRDefault="00C9057C" w:rsidP="00C247BC">
      <w:pPr>
        <w:spacing w:after="0" w:line="240" w:lineRule="auto"/>
        <w:jc w:val="both"/>
        <w:rPr>
          <w:rStyle w:val="Hipervnculo"/>
          <w:rFonts w:ascii="Arial" w:hAnsi="Arial" w:cs="Arial"/>
          <w:lang w:val="en-US"/>
        </w:rPr>
      </w:pPr>
      <w:r>
        <w:rPr>
          <w:rStyle w:val="affiliation1"/>
          <w:color w:val="000025"/>
          <w:sz w:val="22"/>
          <w:szCs w:val="22"/>
          <w:vertAlign w:val="superscript"/>
          <w:lang w:val="en-US"/>
        </w:rPr>
        <w:t>2</w:t>
      </w:r>
      <w:r w:rsidR="000A25A3" w:rsidRPr="000A25A3">
        <w:rPr>
          <w:rFonts w:ascii="Arial" w:hAnsi="Arial" w:cs="Arial"/>
          <w:lang w:val="en-US"/>
        </w:rPr>
        <w:t xml:space="preserve"> </w:t>
      </w:r>
      <w:proofErr w:type="spellStart"/>
      <w:r w:rsidR="000A25A3" w:rsidRPr="000A25A3">
        <w:rPr>
          <w:rFonts w:ascii="Arial" w:hAnsi="Arial" w:cs="Arial"/>
          <w:lang w:val="en-US"/>
        </w:rPr>
        <w:t>Thünen</w:t>
      </w:r>
      <w:proofErr w:type="spellEnd"/>
      <w:r w:rsidR="000A25A3" w:rsidRPr="000A25A3">
        <w:rPr>
          <w:rFonts w:ascii="Arial" w:hAnsi="Arial" w:cs="Arial"/>
          <w:lang w:val="en-US"/>
        </w:rPr>
        <w:t xml:space="preserve"> Institute of Biodiversity, Federal Research Institute for Rural Areas, Forestry and Fisheries, </w:t>
      </w:r>
      <w:proofErr w:type="spellStart"/>
      <w:r w:rsidR="000A25A3" w:rsidRPr="000A25A3">
        <w:rPr>
          <w:rFonts w:ascii="Arial" w:hAnsi="Arial" w:cs="Arial"/>
          <w:lang w:val="en-US"/>
        </w:rPr>
        <w:t>Braunschweig</w:t>
      </w:r>
      <w:proofErr w:type="spellEnd"/>
      <w:r w:rsidR="000A25A3" w:rsidRPr="000A25A3">
        <w:rPr>
          <w:rFonts w:ascii="Arial" w:hAnsi="Arial" w:cs="Arial"/>
          <w:lang w:val="en-US"/>
        </w:rPr>
        <w:t xml:space="preserve">, Germany; E-mail: </w:t>
      </w:r>
      <w:hyperlink r:id="rId6" w:history="1">
        <w:r w:rsidR="000A25A3" w:rsidRPr="000A25A3">
          <w:rPr>
            <w:rStyle w:val="Hipervnculo"/>
            <w:rFonts w:ascii="Arial" w:hAnsi="Arial" w:cs="Arial"/>
            <w:lang w:val="en-US"/>
          </w:rPr>
          <w:t>christoph.tebbe@thuenen.de</w:t>
        </w:r>
      </w:hyperlink>
    </w:p>
    <w:p w:rsidR="000A25A3" w:rsidRPr="000A25A3" w:rsidRDefault="000A25A3" w:rsidP="00C247BC">
      <w:pPr>
        <w:spacing w:after="0" w:line="240" w:lineRule="auto"/>
        <w:jc w:val="both"/>
        <w:rPr>
          <w:rStyle w:val="emailaddressselectable"/>
          <w:rFonts w:ascii="Arial" w:hAnsi="Arial" w:cs="Arial"/>
          <w:lang w:val="en-US"/>
        </w:rPr>
      </w:pPr>
      <w:r w:rsidRPr="000A25A3">
        <w:rPr>
          <w:rStyle w:val="emailaddressselectable"/>
          <w:rFonts w:ascii="Arial" w:hAnsi="Arial" w:cs="Arial"/>
          <w:lang w:val="en-US"/>
        </w:rPr>
        <w:t xml:space="preserve"> </w:t>
      </w:r>
    </w:p>
    <w:p w:rsidR="00C9057C" w:rsidRDefault="00C9057C" w:rsidP="00C247BC">
      <w:pPr>
        <w:spacing w:afterLines="200" w:after="480" w:line="240" w:lineRule="auto"/>
        <w:jc w:val="both"/>
        <w:rPr>
          <w:rFonts w:ascii="Arial" w:hAnsi="Arial" w:cs="Arial"/>
          <w:lang w:val="en-US"/>
        </w:rPr>
      </w:pPr>
      <w:r>
        <w:rPr>
          <w:rFonts w:ascii="Arial" w:hAnsi="Arial" w:cs="Arial"/>
          <w:vertAlign w:val="superscript"/>
          <w:lang w:val="en-US"/>
        </w:rPr>
        <w:t>3</w:t>
      </w:r>
      <w:r w:rsidR="000A25A3" w:rsidRPr="000A25A3">
        <w:rPr>
          <w:rFonts w:ascii="Arial" w:hAnsi="Arial" w:cs="Arial"/>
          <w:lang w:val="en-US"/>
        </w:rPr>
        <w:t xml:space="preserve"> The University of Sydney, Plant Breeding Institute, Faculty of Agriculture and Environment, Australia;   </w:t>
      </w:r>
      <w:hyperlink r:id="rId7" w:history="1">
        <w:r w:rsidR="000A25A3" w:rsidRPr="000A25A3">
          <w:rPr>
            <w:rStyle w:val="Hipervnculo"/>
            <w:rFonts w:ascii="Arial" w:hAnsi="Arial" w:cs="Arial"/>
            <w:lang w:val="en-US"/>
          </w:rPr>
          <w:t>richard.trethowan@sydney.edu.au</w:t>
        </w:r>
      </w:hyperlink>
      <w:r w:rsidR="000A25A3" w:rsidRPr="000A25A3">
        <w:rPr>
          <w:rFonts w:ascii="Arial" w:hAnsi="Arial" w:cs="Arial"/>
          <w:lang w:val="en-US"/>
        </w:rPr>
        <w:t xml:space="preserve"> </w:t>
      </w:r>
    </w:p>
    <w:p w:rsidR="00C9057C" w:rsidRDefault="00C9057C" w:rsidP="00C9057C">
      <w:pPr>
        <w:autoSpaceDE w:val="0"/>
        <w:autoSpaceDN w:val="0"/>
        <w:adjustRightInd w:val="0"/>
        <w:spacing w:after="0" w:line="240" w:lineRule="auto"/>
        <w:rPr>
          <w:rFonts w:ascii="Arial" w:hAnsi="Arial" w:cs="Arial"/>
          <w:lang w:val="en-US"/>
        </w:rPr>
      </w:pPr>
      <w:r>
        <w:rPr>
          <w:rFonts w:ascii="Arial" w:hAnsi="Arial" w:cs="Arial"/>
          <w:vertAlign w:val="superscript"/>
          <w:lang w:val="en-US"/>
        </w:rPr>
        <w:t xml:space="preserve">4 </w:t>
      </w:r>
      <w:r>
        <w:rPr>
          <w:rFonts w:ascii="Arial" w:hAnsi="Arial" w:cs="Arial"/>
          <w:lang w:val="en-US"/>
        </w:rPr>
        <w:t xml:space="preserve"> </w:t>
      </w:r>
      <w:proofErr w:type="spellStart"/>
      <w:r w:rsidRPr="00C9057C">
        <w:rPr>
          <w:rFonts w:ascii="Arial" w:hAnsi="Arial" w:cs="Arial"/>
          <w:lang w:val="en-US"/>
        </w:rPr>
        <w:t>National</w:t>
      </w:r>
      <w:proofErr w:type="spellEnd"/>
      <w:r w:rsidRPr="00C9057C">
        <w:rPr>
          <w:rFonts w:ascii="Arial" w:hAnsi="Arial" w:cs="Arial"/>
          <w:lang w:val="en-US"/>
        </w:rPr>
        <w:t xml:space="preserve"> </w:t>
      </w:r>
      <w:proofErr w:type="spellStart"/>
      <w:r w:rsidRPr="00C9057C">
        <w:rPr>
          <w:rFonts w:ascii="Arial" w:hAnsi="Arial" w:cs="Arial"/>
          <w:lang w:val="en-US"/>
        </w:rPr>
        <w:t>Institute</w:t>
      </w:r>
      <w:proofErr w:type="spellEnd"/>
      <w:r w:rsidRPr="00C9057C">
        <w:rPr>
          <w:rFonts w:ascii="Arial" w:hAnsi="Arial" w:cs="Arial"/>
          <w:lang w:val="en-US"/>
        </w:rPr>
        <w:t xml:space="preserve"> fo</w:t>
      </w:r>
      <w:r>
        <w:rPr>
          <w:rFonts w:ascii="Arial" w:hAnsi="Arial" w:cs="Arial"/>
          <w:lang w:val="en-US"/>
        </w:rPr>
        <w:t xml:space="preserve">r Agricultural Sciences (INCA), </w:t>
      </w:r>
      <w:proofErr w:type="spellStart"/>
      <w:r w:rsidRPr="00C9057C">
        <w:rPr>
          <w:rFonts w:ascii="Arial" w:hAnsi="Arial" w:cs="Arial"/>
          <w:lang w:val="en-US"/>
        </w:rPr>
        <w:t>Carretera</w:t>
      </w:r>
      <w:proofErr w:type="spellEnd"/>
      <w:r w:rsidRPr="00C9057C">
        <w:rPr>
          <w:rFonts w:ascii="Arial" w:hAnsi="Arial" w:cs="Arial"/>
          <w:lang w:val="en-US"/>
        </w:rPr>
        <w:t xml:space="preserve"> </w:t>
      </w:r>
      <w:proofErr w:type="spellStart"/>
      <w:r w:rsidRPr="00C9057C">
        <w:rPr>
          <w:rFonts w:ascii="Arial" w:hAnsi="Arial" w:cs="Arial"/>
          <w:lang w:val="en-US"/>
        </w:rPr>
        <w:t>Tapast</w:t>
      </w:r>
      <w:r>
        <w:rPr>
          <w:rFonts w:ascii="Arial" w:hAnsi="Arial" w:cs="Arial"/>
          <w:lang w:val="en-US"/>
        </w:rPr>
        <w:t>e</w:t>
      </w:r>
      <w:proofErr w:type="spellEnd"/>
      <w:r>
        <w:rPr>
          <w:rFonts w:ascii="Arial" w:hAnsi="Arial" w:cs="Arial"/>
          <w:lang w:val="en-US"/>
        </w:rPr>
        <w:t xml:space="preserve">, Km 3, San José de las </w:t>
      </w:r>
      <w:proofErr w:type="spellStart"/>
      <w:r>
        <w:rPr>
          <w:rFonts w:ascii="Arial" w:hAnsi="Arial" w:cs="Arial"/>
          <w:lang w:val="en-US"/>
        </w:rPr>
        <w:t>Lajas</w:t>
      </w:r>
      <w:proofErr w:type="spellEnd"/>
      <w:r>
        <w:rPr>
          <w:rFonts w:ascii="Arial" w:hAnsi="Arial" w:cs="Arial"/>
          <w:lang w:val="en-US"/>
        </w:rPr>
        <w:t xml:space="preserve">, </w:t>
      </w:r>
      <w:r w:rsidRPr="00C9057C">
        <w:rPr>
          <w:rFonts w:ascii="Arial" w:hAnsi="Arial" w:cs="Arial"/>
          <w:lang w:val="en-US"/>
        </w:rPr>
        <w:t>32700 La Habana, Cuba</w:t>
      </w:r>
    </w:p>
    <w:p w:rsidR="00C9057C" w:rsidRPr="000A25A3" w:rsidRDefault="00C9057C" w:rsidP="000A25A3">
      <w:pPr>
        <w:spacing w:afterLines="200" w:after="480" w:line="480" w:lineRule="auto"/>
        <w:jc w:val="both"/>
        <w:rPr>
          <w:rFonts w:ascii="Arial" w:hAnsi="Arial" w:cs="Arial"/>
          <w:lang w:val="en-US"/>
        </w:rPr>
      </w:pPr>
    </w:p>
    <w:p w:rsidR="00871724" w:rsidRPr="00871724" w:rsidRDefault="00871724" w:rsidP="00871724">
      <w:pPr>
        <w:spacing w:afterLines="200" w:after="480" w:line="480" w:lineRule="auto"/>
        <w:jc w:val="both"/>
        <w:rPr>
          <w:rFonts w:ascii="Arial" w:hAnsi="Arial" w:cs="Arial"/>
          <w:b/>
          <w:bCs/>
        </w:rPr>
      </w:pPr>
      <w:proofErr w:type="spellStart"/>
      <w:r w:rsidRPr="00871724">
        <w:rPr>
          <w:rFonts w:ascii="Arial" w:hAnsi="Arial" w:cs="Arial"/>
          <w:b/>
          <w:bCs/>
        </w:rPr>
        <w:t>Abstract</w:t>
      </w:r>
      <w:proofErr w:type="spellEnd"/>
    </w:p>
    <w:p w:rsidR="00C247BC" w:rsidRPr="00C247BC" w:rsidRDefault="00C247BC" w:rsidP="00C247BC">
      <w:pPr>
        <w:autoSpaceDE w:val="0"/>
        <w:autoSpaceDN w:val="0"/>
        <w:adjustRightInd w:val="0"/>
        <w:spacing w:after="0" w:line="360" w:lineRule="auto"/>
        <w:jc w:val="both"/>
        <w:rPr>
          <w:rFonts w:ascii="Arial" w:hAnsi="Arial" w:cs="Arial"/>
        </w:rPr>
      </w:pPr>
      <w:proofErr w:type="spellStart"/>
      <w:r w:rsidRPr="00C247BC">
        <w:rPr>
          <w:rFonts w:ascii="Arial" w:hAnsi="Arial" w:cs="Arial"/>
        </w:rPr>
        <w:t>Chemical</w:t>
      </w:r>
      <w:proofErr w:type="spellEnd"/>
      <w:r w:rsidRPr="00C247BC">
        <w:rPr>
          <w:rFonts w:ascii="Arial" w:hAnsi="Arial" w:cs="Arial"/>
        </w:rPr>
        <w:t xml:space="preserve"> </w:t>
      </w:r>
      <w:proofErr w:type="spellStart"/>
      <w:r w:rsidRPr="00C247BC">
        <w:rPr>
          <w:rFonts w:ascii="Arial" w:hAnsi="Arial" w:cs="Arial"/>
        </w:rPr>
        <w:t>mutagens</w:t>
      </w:r>
      <w:proofErr w:type="spellEnd"/>
      <w:r w:rsidRPr="00C247BC">
        <w:rPr>
          <w:rFonts w:ascii="Arial" w:hAnsi="Arial" w:cs="Arial"/>
        </w:rPr>
        <w:t xml:space="preserve">, </w:t>
      </w:r>
      <w:proofErr w:type="spellStart"/>
      <w:r w:rsidRPr="00C247BC">
        <w:rPr>
          <w:rFonts w:ascii="Arial" w:hAnsi="Arial" w:cs="Arial"/>
        </w:rPr>
        <w:t>such</w:t>
      </w:r>
      <w:proofErr w:type="spellEnd"/>
      <w:r w:rsidRPr="00C247BC">
        <w:rPr>
          <w:rFonts w:ascii="Arial" w:hAnsi="Arial" w:cs="Arial"/>
        </w:rPr>
        <w:t xml:space="preserve"> as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w:t>
      </w:r>
      <w:proofErr w:type="spellStart"/>
      <w:r w:rsidRPr="00C247BC">
        <w:rPr>
          <w:rFonts w:ascii="Arial" w:hAnsi="Arial" w:cs="Arial"/>
        </w:rPr>
        <w:t>have</w:t>
      </w:r>
      <w:proofErr w:type="spellEnd"/>
      <w:r w:rsidRPr="00C247BC">
        <w:rPr>
          <w:rFonts w:ascii="Arial" w:hAnsi="Arial" w:cs="Arial"/>
        </w:rPr>
        <w:t xml:space="preserve"> </w:t>
      </w:r>
      <w:proofErr w:type="spellStart"/>
      <w:r w:rsidRPr="00C247BC">
        <w:rPr>
          <w:rFonts w:ascii="Arial" w:hAnsi="Arial" w:cs="Arial"/>
        </w:rPr>
        <w:t>attracted</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interest</w:t>
      </w:r>
      <w:proofErr w:type="spellEnd"/>
      <w:r w:rsidRPr="00C247BC">
        <w:rPr>
          <w:rFonts w:ascii="Arial" w:hAnsi="Arial" w:cs="Arial"/>
        </w:rPr>
        <w:t xml:space="preserve"> of </w:t>
      </w:r>
      <w:proofErr w:type="spellStart"/>
      <w:r w:rsidRPr="00C247BC">
        <w:rPr>
          <w:rFonts w:ascii="Arial" w:hAnsi="Arial" w:cs="Arial"/>
        </w:rPr>
        <w:t>plant</w:t>
      </w:r>
      <w:proofErr w:type="spellEnd"/>
      <w:r w:rsidRPr="00C247BC">
        <w:rPr>
          <w:rFonts w:ascii="Arial" w:hAnsi="Arial" w:cs="Arial"/>
        </w:rPr>
        <w:t xml:space="preserve"> </w:t>
      </w:r>
      <w:proofErr w:type="spellStart"/>
      <w:r w:rsidRPr="00C247BC">
        <w:rPr>
          <w:rFonts w:ascii="Arial" w:hAnsi="Arial" w:cs="Arial"/>
        </w:rPr>
        <w:t>breeders</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w:t>
      </w:r>
      <w:proofErr w:type="spellStart"/>
      <w:r w:rsidRPr="00C247BC">
        <w:rPr>
          <w:rFonts w:ascii="Arial" w:hAnsi="Arial" w:cs="Arial"/>
        </w:rPr>
        <w:t>creat</w:t>
      </w:r>
      <w:r w:rsidRPr="00C247BC">
        <w:rPr>
          <w:rFonts w:ascii="Arial" w:hAnsi="Arial" w:cs="Arial"/>
        </w:rPr>
        <w:t>es</w:t>
      </w:r>
      <w:proofErr w:type="spellEnd"/>
      <w:r w:rsidRPr="00C247BC">
        <w:rPr>
          <w:rFonts w:ascii="Arial" w:hAnsi="Arial" w:cs="Arial"/>
        </w:rPr>
        <w:t xml:space="preserve"> DNA </w:t>
      </w:r>
      <w:proofErr w:type="spellStart"/>
      <w:r w:rsidRPr="00C247BC">
        <w:rPr>
          <w:rFonts w:ascii="Arial" w:hAnsi="Arial" w:cs="Arial"/>
        </w:rPr>
        <w:t>point</w:t>
      </w:r>
      <w:proofErr w:type="spellEnd"/>
      <w:r w:rsidRPr="00C247BC">
        <w:rPr>
          <w:rFonts w:ascii="Arial" w:hAnsi="Arial" w:cs="Arial"/>
        </w:rPr>
        <w:t xml:space="preserve"> </w:t>
      </w:r>
      <w:proofErr w:type="spellStart"/>
      <w:r w:rsidRPr="00C247BC">
        <w:rPr>
          <w:rFonts w:ascii="Arial" w:hAnsi="Arial" w:cs="Arial"/>
        </w:rPr>
        <w:t>mutations</w:t>
      </w:r>
      <w:proofErr w:type="spellEnd"/>
      <w:r w:rsidRPr="00C247BC">
        <w:rPr>
          <w:rFonts w:ascii="Arial" w:hAnsi="Arial" w:cs="Arial"/>
        </w:rPr>
        <w:t xml:space="preserve"> </w:t>
      </w:r>
      <w:r w:rsidRPr="00C247BC">
        <w:rPr>
          <w:rFonts w:ascii="Arial" w:hAnsi="Arial" w:cs="Arial"/>
        </w:rPr>
        <w:t xml:space="preserve">and </w:t>
      </w:r>
      <w:proofErr w:type="spellStart"/>
      <w:r w:rsidRPr="00C247BC">
        <w:rPr>
          <w:rFonts w:ascii="Arial" w:hAnsi="Arial" w:cs="Arial"/>
        </w:rPr>
        <w:t>affects</w:t>
      </w:r>
      <w:proofErr w:type="spellEnd"/>
      <w:r w:rsidRPr="00C247BC">
        <w:rPr>
          <w:rFonts w:ascii="Arial" w:hAnsi="Arial" w:cs="Arial"/>
        </w:rPr>
        <w:t xml:space="preserve"> </w:t>
      </w:r>
      <w:proofErr w:type="spellStart"/>
      <w:r w:rsidRPr="00C247BC">
        <w:rPr>
          <w:rFonts w:ascii="Arial" w:hAnsi="Arial" w:cs="Arial"/>
        </w:rPr>
        <w:t>plant</w:t>
      </w:r>
      <w:proofErr w:type="spellEnd"/>
      <w:r w:rsidRPr="00C247BC">
        <w:rPr>
          <w:rFonts w:ascii="Arial" w:hAnsi="Arial" w:cs="Arial"/>
        </w:rPr>
        <w:t xml:space="preserve"> </w:t>
      </w:r>
      <w:proofErr w:type="spellStart"/>
      <w:r w:rsidRPr="00C247BC">
        <w:rPr>
          <w:rFonts w:ascii="Arial" w:hAnsi="Arial" w:cs="Arial"/>
        </w:rPr>
        <w:t>growth</w:t>
      </w:r>
      <w:proofErr w:type="spellEnd"/>
      <w:r w:rsidRPr="00C247BC">
        <w:rPr>
          <w:rFonts w:ascii="Arial" w:hAnsi="Arial" w:cs="Arial"/>
        </w:rPr>
        <w:t xml:space="preserve"> and </w:t>
      </w:r>
      <w:proofErr w:type="spellStart"/>
      <w:r w:rsidRPr="00C247BC">
        <w:rPr>
          <w:rFonts w:ascii="Arial" w:hAnsi="Arial" w:cs="Arial"/>
        </w:rPr>
        <w:t>development</w:t>
      </w:r>
      <w:proofErr w:type="spellEnd"/>
      <w:r w:rsidRPr="00C247BC">
        <w:rPr>
          <w:rFonts w:ascii="Arial" w:hAnsi="Arial" w:cs="Arial"/>
        </w:rPr>
        <w:t xml:space="preserve">, </w:t>
      </w:r>
      <w:proofErr w:type="spellStart"/>
      <w:r w:rsidRPr="00C247BC">
        <w:rPr>
          <w:rFonts w:ascii="Arial" w:hAnsi="Arial" w:cs="Arial"/>
        </w:rPr>
        <w:t>disturbs</w:t>
      </w:r>
      <w:proofErr w:type="spellEnd"/>
      <w:r w:rsidRPr="00C247BC">
        <w:rPr>
          <w:rFonts w:ascii="Arial" w:hAnsi="Arial" w:cs="Arial"/>
        </w:rPr>
        <w:t xml:space="preserve"> </w:t>
      </w:r>
      <w:proofErr w:type="spellStart"/>
      <w:r w:rsidRPr="00C247BC">
        <w:rPr>
          <w:rFonts w:ascii="Arial" w:hAnsi="Arial" w:cs="Arial"/>
        </w:rPr>
        <w:t>metabolic</w:t>
      </w:r>
      <w:proofErr w:type="spellEnd"/>
      <w:r w:rsidRPr="00C247BC">
        <w:rPr>
          <w:rFonts w:ascii="Arial" w:hAnsi="Arial" w:cs="Arial"/>
        </w:rPr>
        <w:t xml:space="preserve"> </w:t>
      </w:r>
      <w:proofErr w:type="spellStart"/>
      <w:r w:rsidRPr="00C247BC">
        <w:rPr>
          <w:rFonts w:ascii="Arial" w:hAnsi="Arial" w:cs="Arial"/>
        </w:rPr>
        <w:t>activity</w:t>
      </w:r>
      <w:proofErr w:type="spellEnd"/>
      <w:r w:rsidRPr="00C247BC">
        <w:rPr>
          <w:rFonts w:ascii="Arial" w:hAnsi="Arial" w:cs="Arial"/>
        </w:rPr>
        <w:t xml:space="preserve"> and </w:t>
      </w:r>
      <w:proofErr w:type="spellStart"/>
      <w:r w:rsidRPr="00C247BC">
        <w:rPr>
          <w:rFonts w:ascii="Arial" w:hAnsi="Arial" w:cs="Arial"/>
        </w:rPr>
        <w:t>inhibits</w:t>
      </w:r>
      <w:proofErr w:type="spellEnd"/>
      <w:r w:rsidRPr="00C247BC">
        <w:rPr>
          <w:rFonts w:ascii="Arial" w:hAnsi="Arial" w:cs="Arial"/>
        </w:rPr>
        <w:t xml:space="preserve"> </w:t>
      </w:r>
      <w:proofErr w:type="spellStart"/>
      <w:r w:rsidRPr="00C247BC">
        <w:rPr>
          <w:rFonts w:ascii="Arial" w:hAnsi="Arial" w:cs="Arial"/>
        </w:rPr>
        <w:t>prote</w:t>
      </w:r>
      <w:r w:rsidRPr="00C247BC">
        <w:rPr>
          <w:rFonts w:ascii="Arial" w:hAnsi="Arial" w:cs="Arial"/>
        </w:rPr>
        <w:t>in</w:t>
      </w:r>
      <w:proofErr w:type="spellEnd"/>
      <w:r w:rsidRPr="00C247BC">
        <w:rPr>
          <w:rFonts w:ascii="Arial" w:hAnsi="Arial" w:cs="Arial"/>
        </w:rPr>
        <w:t xml:space="preserve"> and DNA </w:t>
      </w:r>
      <w:proofErr w:type="spellStart"/>
      <w:r w:rsidRPr="00C247BC">
        <w:rPr>
          <w:rFonts w:ascii="Arial" w:hAnsi="Arial" w:cs="Arial"/>
        </w:rPr>
        <w:t>replication</w:t>
      </w:r>
      <w:proofErr w:type="spellEnd"/>
      <w:r w:rsidRPr="00C247BC">
        <w:rPr>
          <w:rFonts w:ascii="Arial" w:hAnsi="Arial" w:cs="Arial"/>
        </w:rPr>
        <w:t xml:space="preserve">, </w:t>
      </w:r>
      <w:proofErr w:type="spellStart"/>
      <w:r w:rsidRPr="00C247BC">
        <w:rPr>
          <w:rFonts w:ascii="Arial" w:hAnsi="Arial" w:cs="Arial"/>
        </w:rPr>
        <w:t>whereas</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w:t>
      </w:r>
      <w:proofErr w:type="spellStart"/>
      <w:r w:rsidRPr="00C247BC">
        <w:rPr>
          <w:rFonts w:ascii="Arial" w:hAnsi="Arial" w:cs="Arial"/>
        </w:rPr>
        <w:t>is</w:t>
      </w:r>
      <w:proofErr w:type="spellEnd"/>
      <w:r w:rsidRPr="00C247BC">
        <w:rPr>
          <w:rFonts w:ascii="Arial" w:hAnsi="Arial" w:cs="Arial"/>
        </w:rPr>
        <w:t xml:space="preserve"> </w:t>
      </w:r>
      <w:proofErr w:type="spellStart"/>
      <w:r w:rsidRPr="00C247BC">
        <w:rPr>
          <w:rFonts w:ascii="Arial" w:hAnsi="Arial" w:cs="Arial"/>
        </w:rPr>
        <w:t>used</w:t>
      </w:r>
      <w:proofErr w:type="spellEnd"/>
      <w:r w:rsidRPr="00C247BC">
        <w:rPr>
          <w:rFonts w:ascii="Arial" w:hAnsi="Arial" w:cs="Arial"/>
        </w:rPr>
        <w:t xml:space="preserve"> to </w:t>
      </w:r>
      <w:proofErr w:type="spellStart"/>
      <w:r w:rsidRPr="00C247BC">
        <w:rPr>
          <w:rFonts w:ascii="Arial" w:hAnsi="Arial" w:cs="Arial"/>
        </w:rPr>
        <w:t>simulate</w:t>
      </w:r>
      <w:proofErr w:type="spellEnd"/>
      <w:r w:rsidRPr="00C247BC">
        <w:rPr>
          <w:rFonts w:ascii="Arial" w:hAnsi="Arial" w:cs="Arial"/>
        </w:rPr>
        <w:t xml:space="preserve"> </w:t>
      </w:r>
      <w:proofErr w:type="spellStart"/>
      <w:r w:rsidRPr="00C247BC">
        <w:rPr>
          <w:rFonts w:ascii="Arial" w:hAnsi="Arial" w:cs="Arial"/>
        </w:rPr>
        <w:t>drought</w:t>
      </w:r>
      <w:proofErr w:type="spellEnd"/>
      <w:r w:rsidRPr="00C247BC">
        <w:rPr>
          <w:rFonts w:ascii="Arial" w:hAnsi="Arial" w:cs="Arial"/>
        </w:rPr>
        <w:t xml:space="preserve"> </w:t>
      </w:r>
      <w:proofErr w:type="spellStart"/>
      <w:r w:rsidRPr="00C247BC">
        <w:rPr>
          <w:rFonts w:ascii="Arial" w:hAnsi="Arial" w:cs="Arial"/>
        </w:rPr>
        <w:t>stresses</w:t>
      </w:r>
      <w:proofErr w:type="spellEnd"/>
      <w:r w:rsidRPr="00C247BC">
        <w:rPr>
          <w:rFonts w:ascii="Arial" w:hAnsi="Arial" w:cs="Arial"/>
        </w:rPr>
        <w:t xml:space="preserve"> in </w:t>
      </w:r>
      <w:proofErr w:type="spellStart"/>
      <w:r w:rsidRPr="00C247BC">
        <w:rPr>
          <w:rFonts w:ascii="Arial" w:hAnsi="Arial" w:cs="Arial"/>
        </w:rPr>
        <w:t>tissue</w:t>
      </w:r>
      <w:proofErr w:type="spellEnd"/>
      <w:r w:rsidRPr="00C247BC">
        <w:rPr>
          <w:rFonts w:ascii="Arial" w:hAnsi="Arial" w:cs="Arial"/>
        </w:rPr>
        <w:t xml:space="preserve"> culture. To </w:t>
      </w:r>
      <w:proofErr w:type="spellStart"/>
      <w:r w:rsidRPr="00C247BC">
        <w:rPr>
          <w:rFonts w:ascii="Arial" w:hAnsi="Arial" w:cs="Arial"/>
        </w:rPr>
        <w:t>identify</w:t>
      </w:r>
      <w:proofErr w:type="spellEnd"/>
      <w:r w:rsidRPr="00C247BC">
        <w:rPr>
          <w:rFonts w:ascii="Arial" w:hAnsi="Arial" w:cs="Arial"/>
        </w:rPr>
        <w:t xml:space="preserve"> </w:t>
      </w:r>
      <w:proofErr w:type="spellStart"/>
      <w:r w:rsidRPr="00C247BC">
        <w:rPr>
          <w:rFonts w:ascii="Arial" w:hAnsi="Arial" w:cs="Arial"/>
        </w:rPr>
        <w:t>biochemical</w:t>
      </w:r>
      <w:proofErr w:type="spellEnd"/>
      <w:r w:rsidRPr="00C247BC">
        <w:rPr>
          <w:rFonts w:ascii="Arial" w:hAnsi="Arial" w:cs="Arial"/>
        </w:rPr>
        <w:t xml:space="preserve"> </w:t>
      </w:r>
      <w:proofErr w:type="spellStart"/>
      <w:r w:rsidRPr="00C247BC">
        <w:rPr>
          <w:rFonts w:ascii="Arial" w:hAnsi="Arial" w:cs="Arial"/>
        </w:rPr>
        <w:t>markers</w:t>
      </w:r>
      <w:proofErr w:type="spellEnd"/>
      <w:r w:rsidRPr="00C247BC">
        <w:rPr>
          <w:rFonts w:ascii="Arial" w:hAnsi="Arial" w:cs="Arial"/>
        </w:rPr>
        <w:t xml:space="preserve"> </w:t>
      </w:r>
      <w:proofErr w:type="spellStart"/>
      <w:r w:rsidRPr="00C247BC">
        <w:rPr>
          <w:rFonts w:ascii="Arial" w:hAnsi="Arial" w:cs="Arial"/>
        </w:rPr>
        <w:t>for</w:t>
      </w:r>
      <w:proofErr w:type="spellEnd"/>
      <w:r w:rsidRPr="00C247BC">
        <w:rPr>
          <w:rFonts w:ascii="Arial" w:hAnsi="Arial" w:cs="Arial"/>
        </w:rPr>
        <w:t xml:space="preserve"> stress </w:t>
      </w:r>
      <w:proofErr w:type="spellStart"/>
      <w:r w:rsidRPr="00C247BC">
        <w:rPr>
          <w:rFonts w:ascii="Arial" w:hAnsi="Arial" w:cs="Arial"/>
        </w:rPr>
        <w:t>toler</w:t>
      </w:r>
      <w:r w:rsidRPr="00C247BC">
        <w:rPr>
          <w:rFonts w:ascii="Arial" w:hAnsi="Arial" w:cs="Arial"/>
        </w:rPr>
        <w:t>ance</w:t>
      </w:r>
      <w:proofErr w:type="spellEnd"/>
      <w:r w:rsidRPr="00C247BC">
        <w:rPr>
          <w:rFonts w:ascii="Arial" w:hAnsi="Arial" w:cs="Arial"/>
        </w:rPr>
        <w:t xml:space="preserve">, </w:t>
      </w:r>
      <w:proofErr w:type="spellStart"/>
      <w:r w:rsidRPr="00C247BC">
        <w:rPr>
          <w:rFonts w:ascii="Arial" w:hAnsi="Arial" w:cs="Arial"/>
        </w:rPr>
        <w:t>maize</w:t>
      </w:r>
      <w:proofErr w:type="spellEnd"/>
      <w:r w:rsidRPr="00C247BC">
        <w:rPr>
          <w:rFonts w:ascii="Arial" w:hAnsi="Arial" w:cs="Arial"/>
        </w:rPr>
        <w:t xml:space="preserve"> </w:t>
      </w:r>
      <w:proofErr w:type="spellStart"/>
      <w:r w:rsidRPr="00C247BC">
        <w:rPr>
          <w:rFonts w:ascii="Arial" w:hAnsi="Arial" w:cs="Arial"/>
        </w:rPr>
        <w:t>seeds</w:t>
      </w:r>
      <w:proofErr w:type="spellEnd"/>
      <w:r w:rsidRPr="00C247BC">
        <w:rPr>
          <w:rFonts w:ascii="Arial" w:hAnsi="Arial" w:cs="Arial"/>
        </w:rPr>
        <w:t xml:space="preserve"> </w:t>
      </w:r>
      <w:proofErr w:type="spellStart"/>
      <w:r w:rsidRPr="00C247BC">
        <w:rPr>
          <w:rFonts w:ascii="Arial" w:hAnsi="Arial" w:cs="Arial"/>
        </w:rPr>
        <w:t>were</w:t>
      </w:r>
      <w:proofErr w:type="spellEnd"/>
      <w:r w:rsidRPr="00C247BC">
        <w:rPr>
          <w:rFonts w:ascii="Arial" w:hAnsi="Arial" w:cs="Arial"/>
        </w:rPr>
        <w:t xml:space="preserve"> </w:t>
      </w:r>
      <w:proofErr w:type="spellStart"/>
      <w:r w:rsidRPr="00C247BC">
        <w:rPr>
          <w:rFonts w:ascii="Arial" w:hAnsi="Arial" w:cs="Arial"/>
        </w:rPr>
        <w:t>germinated</w:t>
      </w:r>
      <w:proofErr w:type="spellEnd"/>
      <w:r w:rsidRPr="00C247BC">
        <w:rPr>
          <w:rFonts w:ascii="Arial" w:hAnsi="Arial" w:cs="Arial"/>
        </w:rPr>
        <w:t xml:space="preserve"> </w:t>
      </w:r>
      <w:proofErr w:type="spellStart"/>
      <w:r w:rsidRPr="00C247BC">
        <w:rPr>
          <w:rFonts w:ascii="Arial" w:hAnsi="Arial" w:cs="Arial"/>
        </w:rPr>
        <w:t>under</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and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w:t>
      </w:r>
      <w:proofErr w:type="spellStart"/>
      <w:r w:rsidRPr="00C247BC">
        <w:rPr>
          <w:rFonts w:ascii="Arial" w:hAnsi="Arial" w:cs="Arial"/>
        </w:rPr>
        <w:t>induced</w:t>
      </w:r>
      <w:proofErr w:type="spellEnd"/>
      <w:r w:rsidRPr="00C247BC">
        <w:rPr>
          <w:rFonts w:ascii="Arial" w:hAnsi="Arial" w:cs="Arial"/>
        </w:rPr>
        <w:t xml:space="preserve"> stress in </w:t>
      </w:r>
      <w:proofErr w:type="spellStart"/>
      <w:r w:rsidRPr="00C247BC">
        <w:rPr>
          <w:rFonts w:ascii="Arial" w:hAnsi="Arial" w:cs="Arial"/>
        </w:rPr>
        <w:t>controlled</w:t>
      </w:r>
      <w:proofErr w:type="spellEnd"/>
      <w:r w:rsidRPr="00C247BC">
        <w:rPr>
          <w:rFonts w:ascii="Arial" w:hAnsi="Arial" w:cs="Arial"/>
        </w:rPr>
        <w:t xml:space="preserve"> </w:t>
      </w:r>
      <w:proofErr w:type="spellStart"/>
      <w:r w:rsidRPr="00C247BC">
        <w:rPr>
          <w:rFonts w:ascii="Arial" w:hAnsi="Arial" w:cs="Arial"/>
        </w:rPr>
        <w:t>con</w:t>
      </w:r>
      <w:r w:rsidRPr="00C247BC">
        <w:rPr>
          <w:rFonts w:ascii="Arial" w:hAnsi="Arial" w:cs="Arial"/>
        </w:rPr>
        <w:t>ditions</w:t>
      </w:r>
      <w:proofErr w:type="spellEnd"/>
      <w:r w:rsidRPr="00C247BC">
        <w:rPr>
          <w:rFonts w:ascii="Arial" w:hAnsi="Arial" w:cs="Arial"/>
        </w:rPr>
        <w:t xml:space="preserve"> </w:t>
      </w:r>
      <w:proofErr w:type="spellStart"/>
      <w:r w:rsidRPr="00C247BC">
        <w:rPr>
          <w:rFonts w:ascii="Arial" w:hAnsi="Arial" w:cs="Arial"/>
        </w:rPr>
        <w:t>for</w:t>
      </w:r>
      <w:proofErr w:type="spellEnd"/>
      <w:r w:rsidRPr="00C247BC">
        <w:rPr>
          <w:rFonts w:ascii="Arial" w:hAnsi="Arial" w:cs="Arial"/>
        </w:rPr>
        <w:t xml:space="preserve"> 7 </w:t>
      </w:r>
      <w:proofErr w:type="spellStart"/>
      <w:r w:rsidRPr="00C247BC">
        <w:rPr>
          <w:rFonts w:ascii="Arial" w:hAnsi="Arial" w:cs="Arial"/>
        </w:rPr>
        <w:t>days</w:t>
      </w:r>
      <w:proofErr w:type="spellEnd"/>
      <w:r w:rsidRPr="00C247BC">
        <w:rPr>
          <w:rFonts w:ascii="Arial" w:hAnsi="Arial" w:cs="Arial"/>
        </w:rPr>
        <w:t xml:space="preserve">. </w:t>
      </w:r>
      <w:proofErr w:type="spellStart"/>
      <w:r w:rsidRPr="00C247BC">
        <w:rPr>
          <w:rFonts w:ascii="Arial" w:hAnsi="Arial" w:cs="Arial"/>
        </w:rPr>
        <w:t>Then</w:t>
      </w:r>
      <w:proofErr w:type="spellEnd"/>
      <w:r w:rsidRPr="00C247BC">
        <w:rPr>
          <w:rFonts w:ascii="Arial" w:hAnsi="Arial" w:cs="Arial"/>
        </w:rPr>
        <w:t xml:space="preserve"> </w:t>
      </w:r>
      <w:proofErr w:type="spellStart"/>
      <w:r w:rsidRPr="00C247BC">
        <w:rPr>
          <w:rFonts w:ascii="Arial" w:hAnsi="Arial" w:cs="Arial"/>
        </w:rPr>
        <w:t>levels</w:t>
      </w:r>
      <w:proofErr w:type="spellEnd"/>
      <w:r w:rsidRPr="00C247BC">
        <w:rPr>
          <w:rFonts w:ascii="Arial" w:hAnsi="Arial" w:cs="Arial"/>
        </w:rPr>
        <w:t xml:space="preserve"> </w:t>
      </w:r>
      <w:r w:rsidRPr="00C247BC">
        <w:rPr>
          <w:rFonts w:ascii="Arial" w:hAnsi="Arial" w:cs="Arial"/>
        </w:rPr>
        <w:t xml:space="preserve">of </w:t>
      </w:r>
      <w:proofErr w:type="spellStart"/>
      <w:r w:rsidRPr="00C247BC">
        <w:rPr>
          <w:rFonts w:ascii="Arial" w:hAnsi="Arial" w:cs="Arial"/>
        </w:rPr>
        <w:t>chlorophyll</w:t>
      </w:r>
      <w:proofErr w:type="spellEnd"/>
      <w:r w:rsidRPr="00C247BC">
        <w:rPr>
          <w:rFonts w:ascii="Arial" w:hAnsi="Arial" w:cs="Arial"/>
        </w:rPr>
        <w:t xml:space="preserve">, </w:t>
      </w:r>
      <w:proofErr w:type="spellStart"/>
      <w:r w:rsidRPr="00C247BC">
        <w:rPr>
          <w:rFonts w:ascii="Arial" w:hAnsi="Arial" w:cs="Arial"/>
        </w:rPr>
        <w:t>carotenoids</w:t>
      </w:r>
      <w:proofErr w:type="spellEnd"/>
      <w:r w:rsidRPr="00C247BC">
        <w:rPr>
          <w:rFonts w:ascii="Arial" w:hAnsi="Arial" w:cs="Arial"/>
        </w:rPr>
        <w:t xml:space="preserve">, </w:t>
      </w:r>
      <w:proofErr w:type="spellStart"/>
      <w:r w:rsidRPr="00C247BC">
        <w:rPr>
          <w:rFonts w:ascii="Arial" w:hAnsi="Arial" w:cs="Arial"/>
        </w:rPr>
        <w:t>phenolics</w:t>
      </w:r>
      <w:proofErr w:type="spellEnd"/>
      <w:r w:rsidRPr="00C247BC">
        <w:rPr>
          <w:rFonts w:ascii="Arial" w:hAnsi="Arial" w:cs="Arial"/>
        </w:rPr>
        <w:t xml:space="preserve"> and </w:t>
      </w:r>
      <w:proofErr w:type="spellStart"/>
      <w:r w:rsidRPr="00C247BC">
        <w:rPr>
          <w:rFonts w:ascii="Arial" w:hAnsi="Arial" w:cs="Arial"/>
        </w:rPr>
        <w:t>aldehydes</w:t>
      </w:r>
      <w:proofErr w:type="spellEnd"/>
      <w:r w:rsidRPr="00C247BC">
        <w:rPr>
          <w:rFonts w:ascii="Arial" w:hAnsi="Arial" w:cs="Arial"/>
        </w:rPr>
        <w:t xml:space="preserve"> </w:t>
      </w:r>
      <w:proofErr w:type="spellStart"/>
      <w:r w:rsidRPr="00C247BC">
        <w:rPr>
          <w:rFonts w:ascii="Arial" w:hAnsi="Arial" w:cs="Arial"/>
        </w:rPr>
        <w:t>produced</w:t>
      </w:r>
      <w:proofErr w:type="spellEnd"/>
      <w:r w:rsidRPr="00C247BC">
        <w:rPr>
          <w:rFonts w:ascii="Arial" w:hAnsi="Arial" w:cs="Arial"/>
        </w:rPr>
        <w:t xml:space="preserve"> </w:t>
      </w:r>
      <w:proofErr w:type="spellStart"/>
      <w:r w:rsidRPr="00C247BC">
        <w:rPr>
          <w:rFonts w:ascii="Arial" w:hAnsi="Arial" w:cs="Arial"/>
        </w:rPr>
        <w:t>were</w:t>
      </w:r>
      <w:proofErr w:type="spellEnd"/>
      <w:r w:rsidRPr="00C247BC">
        <w:rPr>
          <w:rFonts w:ascii="Arial" w:hAnsi="Arial" w:cs="Arial"/>
        </w:rPr>
        <w:t xml:space="preserve"> </w:t>
      </w:r>
      <w:proofErr w:type="spellStart"/>
      <w:r w:rsidRPr="00C247BC">
        <w:rPr>
          <w:rFonts w:ascii="Arial" w:hAnsi="Arial" w:cs="Arial"/>
        </w:rPr>
        <w:t>subsequently</w:t>
      </w:r>
      <w:proofErr w:type="spellEnd"/>
      <w:r w:rsidRPr="00C247BC">
        <w:rPr>
          <w:rFonts w:ascii="Arial" w:hAnsi="Arial" w:cs="Arial"/>
        </w:rPr>
        <w:t xml:space="preserve"> </w:t>
      </w:r>
      <w:proofErr w:type="spellStart"/>
      <w:r w:rsidRPr="00C247BC">
        <w:rPr>
          <w:rFonts w:ascii="Arial" w:hAnsi="Arial" w:cs="Arial"/>
        </w:rPr>
        <w:t>det</w:t>
      </w:r>
      <w:r w:rsidRPr="00C247BC">
        <w:rPr>
          <w:rFonts w:ascii="Arial" w:hAnsi="Arial" w:cs="Arial"/>
        </w:rPr>
        <w:t>ermined</w:t>
      </w:r>
      <w:proofErr w:type="spellEnd"/>
      <w:r w:rsidRPr="00C247BC">
        <w:rPr>
          <w:rFonts w:ascii="Arial" w:hAnsi="Arial" w:cs="Arial"/>
        </w:rPr>
        <w:t xml:space="preserve">. </w:t>
      </w:r>
      <w:proofErr w:type="spellStart"/>
      <w:r w:rsidRPr="00C247BC">
        <w:rPr>
          <w:rFonts w:ascii="Arial" w:hAnsi="Arial" w:cs="Arial"/>
        </w:rPr>
        <w:t>Germination</w:t>
      </w:r>
      <w:proofErr w:type="spellEnd"/>
      <w:r w:rsidRPr="00C247BC">
        <w:rPr>
          <w:rFonts w:ascii="Arial" w:hAnsi="Arial" w:cs="Arial"/>
        </w:rPr>
        <w:t xml:space="preserve"> </w:t>
      </w:r>
      <w:proofErr w:type="spellStart"/>
      <w:r w:rsidRPr="00C247BC">
        <w:rPr>
          <w:rFonts w:ascii="Arial" w:hAnsi="Arial" w:cs="Arial"/>
        </w:rPr>
        <w:t>percentage</w:t>
      </w:r>
      <w:proofErr w:type="spellEnd"/>
      <w:r w:rsidRPr="00C247BC">
        <w:rPr>
          <w:rFonts w:ascii="Arial" w:hAnsi="Arial" w:cs="Arial"/>
        </w:rPr>
        <w:t xml:space="preserve"> </w:t>
      </w:r>
      <w:proofErr w:type="spellStart"/>
      <w:r w:rsidRPr="00C247BC">
        <w:rPr>
          <w:rFonts w:ascii="Arial" w:hAnsi="Arial" w:cs="Arial"/>
        </w:rPr>
        <w:t>was</w:t>
      </w:r>
      <w:proofErr w:type="spellEnd"/>
      <w:r w:rsidRPr="00C247BC">
        <w:rPr>
          <w:rFonts w:ascii="Arial" w:hAnsi="Arial" w:cs="Arial"/>
        </w:rPr>
        <w:t xml:space="preserve"> </w:t>
      </w:r>
      <w:proofErr w:type="spellStart"/>
      <w:r w:rsidRPr="00C247BC">
        <w:rPr>
          <w:rFonts w:ascii="Arial" w:hAnsi="Arial" w:cs="Arial"/>
        </w:rPr>
        <w:t>not</w:t>
      </w:r>
      <w:proofErr w:type="spellEnd"/>
      <w:r w:rsidRPr="00C247BC">
        <w:rPr>
          <w:rFonts w:ascii="Arial" w:hAnsi="Arial" w:cs="Arial"/>
        </w:rPr>
        <w:t xml:space="preserve"> </w:t>
      </w:r>
      <w:proofErr w:type="spellStart"/>
      <w:r w:rsidRPr="00C247BC">
        <w:rPr>
          <w:rFonts w:ascii="Arial" w:hAnsi="Arial" w:cs="Arial"/>
        </w:rPr>
        <w:t>affected</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w:t>
      </w:r>
      <w:proofErr w:type="spellStart"/>
      <w:r w:rsidRPr="00C247BC">
        <w:rPr>
          <w:rFonts w:ascii="Arial" w:hAnsi="Arial" w:cs="Arial"/>
        </w:rPr>
        <w:t>either</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w:t>
      </w:r>
      <w:proofErr w:type="spellStart"/>
      <w:r w:rsidRPr="00C247BC">
        <w:rPr>
          <w:rFonts w:ascii="Arial" w:hAnsi="Arial" w:cs="Arial"/>
        </w:rPr>
        <w:t>or</w:t>
      </w:r>
      <w:proofErr w:type="spellEnd"/>
      <w:r w:rsidRPr="00C247BC">
        <w:rPr>
          <w:rFonts w:ascii="Arial" w:hAnsi="Arial" w:cs="Arial"/>
        </w:rPr>
        <w:t xml:space="preserve">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and </w:t>
      </w:r>
      <w:proofErr w:type="spellStart"/>
      <w:r w:rsidRPr="00C247BC">
        <w:rPr>
          <w:rFonts w:ascii="Arial" w:hAnsi="Arial" w:cs="Arial"/>
        </w:rPr>
        <w:t>was</w:t>
      </w:r>
      <w:proofErr w:type="spellEnd"/>
      <w:r w:rsidRPr="00C247BC">
        <w:rPr>
          <w:rFonts w:ascii="Arial" w:hAnsi="Arial" w:cs="Arial"/>
        </w:rPr>
        <w:t xml:space="preserve"> </w:t>
      </w:r>
      <w:proofErr w:type="spellStart"/>
      <w:r w:rsidRPr="00C247BC">
        <w:rPr>
          <w:rFonts w:ascii="Arial" w:hAnsi="Arial" w:cs="Arial"/>
        </w:rPr>
        <w:t>always</w:t>
      </w:r>
      <w:proofErr w:type="spellEnd"/>
      <w:r w:rsidRPr="00C247BC">
        <w:rPr>
          <w:rFonts w:ascii="Arial" w:hAnsi="Arial" w:cs="Arial"/>
        </w:rPr>
        <w:t xml:space="preserve"> </w:t>
      </w:r>
      <w:proofErr w:type="spellStart"/>
      <w:r w:rsidRPr="00C247BC">
        <w:rPr>
          <w:rFonts w:ascii="Arial" w:hAnsi="Arial" w:cs="Arial"/>
        </w:rPr>
        <w:t>above</w:t>
      </w:r>
      <w:proofErr w:type="spellEnd"/>
      <w:r w:rsidRPr="00C247BC">
        <w:rPr>
          <w:rFonts w:ascii="Arial" w:hAnsi="Arial" w:cs="Arial"/>
        </w:rPr>
        <w:t xml:space="preserve"> 85%. </w:t>
      </w:r>
      <w:proofErr w:type="spellStart"/>
      <w:r w:rsidRPr="00C247BC">
        <w:rPr>
          <w:rFonts w:ascii="Arial" w:hAnsi="Arial" w:cs="Arial"/>
        </w:rPr>
        <w:t>However</w:t>
      </w:r>
      <w:proofErr w:type="spellEnd"/>
      <w:r w:rsidRPr="00C247BC">
        <w:rPr>
          <w:rFonts w:ascii="Arial" w:hAnsi="Arial" w:cs="Arial"/>
        </w:rPr>
        <w:t xml:space="preserve">, </w:t>
      </w:r>
      <w:r w:rsidRPr="00C247BC">
        <w:rPr>
          <w:rFonts w:ascii="Arial" w:hAnsi="Arial" w:cs="Arial"/>
        </w:rPr>
        <w:t xml:space="preserve">total </w:t>
      </w:r>
      <w:proofErr w:type="spellStart"/>
      <w:r w:rsidRPr="00C247BC">
        <w:rPr>
          <w:rFonts w:ascii="Arial" w:hAnsi="Arial" w:cs="Arial"/>
        </w:rPr>
        <w:t>fresh</w:t>
      </w:r>
      <w:proofErr w:type="spellEnd"/>
      <w:r w:rsidRPr="00C247BC">
        <w:rPr>
          <w:rFonts w:ascii="Arial" w:hAnsi="Arial" w:cs="Arial"/>
        </w:rPr>
        <w:t xml:space="preserve"> </w:t>
      </w:r>
      <w:proofErr w:type="spellStart"/>
      <w:r w:rsidRPr="00C247BC">
        <w:rPr>
          <w:rFonts w:ascii="Arial" w:hAnsi="Arial" w:cs="Arial"/>
        </w:rPr>
        <w:t>weight</w:t>
      </w:r>
      <w:proofErr w:type="spellEnd"/>
      <w:r w:rsidRPr="00C247BC">
        <w:rPr>
          <w:rFonts w:ascii="Arial" w:hAnsi="Arial" w:cs="Arial"/>
        </w:rPr>
        <w:t xml:space="preserve"> </w:t>
      </w:r>
      <w:proofErr w:type="spellStart"/>
      <w:r w:rsidRPr="00C247BC">
        <w:rPr>
          <w:rFonts w:ascii="Arial" w:hAnsi="Arial" w:cs="Arial"/>
        </w:rPr>
        <w:t>decreased</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w:t>
      </w:r>
      <w:r w:rsidRPr="00C247BC">
        <w:rPr>
          <w:rFonts w:ascii="Arial" w:hAnsi="Arial" w:cs="Arial"/>
        </w:rPr>
        <w:t xml:space="preserve">50% </w:t>
      </w:r>
      <w:proofErr w:type="spellStart"/>
      <w:r w:rsidRPr="00C247BC">
        <w:rPr>
          <w:rFonts w:ascii="Arial" w:hAnsi="Arial" w:cs="Arial"/>
        </w:rPr>
        <w:t>with</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application</w:t>
      </w:r>
      <w:proofErr w:type="spellEnd"/>
      <w:r w:rsidRPr="00C247BC">
        <w:rPr>
          <w:rFonts w:ascii="Arial" w:hAnsi="Arial" w:cs="Arial"/>
        </w:rPr>
        <w:t xml:space="preserve"> of 153.4 </w:t>
      </w:r>
      <w:proofErr w:type="spellStart"/>
      <w:r w:rsidRPr="00C247BC">
        <w:rPr>
          <w:rFonts w:ascii="Arial" w:hAnsi="Arial" w:cs="Arial"/>
        </w:rPr>
        <w:t>mM</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and 0.26 </w:t>
      </w:r>
      <w:proofErr w:type="spellStart"/>
      <w:r w:rsidRPr="00C247BC">
        <w:rPr>
          <w:rFonts w:ascii="Arial" w:hAnsi="Arial" w:cs="Arial"/>
        </w:rPr>
        <w:t>mM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in </w:t>
      </w:r>
      <w:proofErr w:type="spellStart"/>
      <w:r w:rsidRPr="00C247BC">
        <w:rPr>
          <w:rFonts w:ascii="Arial" w:hAnsi="Arial" w:cs="Arial"/>
        </w:rPr>
        <w:t>combination</w:t>
      </w:r>
      <w:proofErr w:type="spellEnd"/>
      <w:r w:rsidRPr="00C247BC">
        <w:rPr>
          <w:rFonts w:ascii="Arial" w:hAnsi="Arial" w:cs="Arial"/>
        </w:rPr>
        <w:t xml:space="preserve">. </w:t>
      </w:r>
      <w:proofErr w:type="spellStart"/>
      <w:r w:rsidRPr="00C247BC">
        <w:rPr>
          <w:rFonts w:ascii="Arial" w:hAnsi="Arial" w:cs="Arial"/>
        </w:rPr>
        <w:t>This</w:t>
      </w:r>
      <w:proofErr w:type="spellEnd"/>
      <w:r w:rsidRPr="00C247BC">
        <w:rPr>
          <w:rFonts w:ascii="Arial" w:hAnsi="Arial" w:cs="Arial"/>
        </w:rPr>
        <w:t xml:space="preserve"> </w:t>
      </w:r>
      <w:proofErr w:type="spellStart"/>
      <w:r w:rsidRPr="00C247BC">
        <w:rPr>
          <w:rFonts w:ascii="Arial" w:hAnsi="Arial" w:cs="Arial"/>
        </w:rPr>
        <w:t>treatment</w:t>
      </w:r>
      <w:proofErr w:type="spellEnd"/>
      <w:r w:rsidRPr="00C247BC">
        <w:rPr>
          <w:rFonts w:ascii="Arial" w:hAnsi="Arial" w:cs="Arial"/>
        </w:rPr>
        <w:t xml:space="preserve"> </w:t>
      </w:r>
      <w:proofErr w:type="spellStart"/>
      <w:r w:rsidRPr="00C247BC">
        <w:rPr>
          <w:rFonts w:ascii="Arial" w:hAnsi="Arial" w:cs="Arial"/>
        </w:rPr>
        <w:t>significantly</w:t>
      </w:r>
      <w:proofErr w:type="spellEnd"/>
      <w:r w:rsidRPr="00C247BC">
        <w:rPr>
          <w:rFonts w:ascii="Arial" w:hAnsi="Arial" w:cs="Arial"/>
        </w:rPr>
        <w:t xml:space="preserve"> </w:t>
      </w:r>
      <w:proofErr w:type="spellStart"/>
      <w:r w:rsidRPr="00C247BC">
        <w:rPr>
          <w:rFonts w:ascii="Arial" w:hAnsi="Arial" w:cs="Arial"/>
        </w:rPr>
        <w:t>reduced</w:t>
      </w:r>
      <w:proofErr w:type="spellEnd"/>
      <w:r w:rsidRPr="00C247BC">
        <w:rPr>
          <w:rFonts w:ascii="Arial" w:hAnsi="Arial" w:cs="Arial"/>
        </w:rPr>
        <w:t xml:space="preserve"> </w:t>
      </w:r>
      <w:proofErr w:type="spellStart"/>
      <w:r w:rsidRPr="00C247BC">
        <w:rPr>
          <w:rFonts w:ascii="Arial" w:hAnsi="Arial" w:cs="Arial"/>
        </w:rPr>
        <w:t>plantlet</w:t>
      </w:r>
      <w:proofErr w:type="spellEnd"/>
      <w:r w:rsidRPr="00C247BC">
        <w:rPr>
          <w:rFonts w:ascii="Arial" w:hAnsi="Arial" w:cs="Arial"/>
        </w:rPr>
        <w:t xml:space="preserve"> </w:t>
      </w:r>
      <w:proofErr w:type="spellStart"/>
      <w:r w:rsidRPr="00C247BC">
        <w:rPr>
          <w:rFonts w:ascii="Arial" w:hAnsi="Arial" w:cs="Arial"/>
        </w:rPr>
        <w:t>growth</w:t>
      </w:r>
      <w:proofErr w:type="spellEnd"/>
      <w:r w:rsidRPr="00C247BC">
        <w:rPr>
          <w:rFonts w:ascii="Arial" w:hAnsi="Arial" w:cs="Arial"/>
        </w:rPr>
        <w:t xml:space="preserve"> </w:t>
      </w:r>
      <w:proofErr w:type="spellStart"/>
      <w:r w:rsidRPr="00C247BC">
        <w:rPr>
          <w:rFonts w:ascii="Arial" w:hAnsi="Arial" w:cs="Arial"/>
        </w:rPr>
        <w:t>from</w:t>
      </w:r>
      <w:proofErr w:type="spellEnd"/>
      <w:r w:rsidRPr="00C247BC">
        <w:rPr>
          <w:rFonts w:ascii="Arial" w:hAnsi="Arial" w:cs="Arial"/>
        </w:rPr>
        <w:t xml:space="preserve"> 0.94 g in </w:t>
      </w:r>
      <w:proofErr w:type="spellStart"/>
      <w:r w:rsidRPr="00C247BC">
        <w:rPr>
          <w:rFonts w:ascii="Arial" w:hAnsi="Arial" w:cs="Arial"/>
        </w:rPr>
        <w:t>the</w:t>
      </w:r>
      <w:proofErr w:type="spellEnd"/>
      <w:r w:rsidRPr="00C247BC">
        <w:rPr>
          <w:rFonts w:ascii="Arial" w:hAnsi="Arial" w:cs="Arial"/>
        </w:rPr>
        <w:t xml:space="preserve"> control to 0.53 g in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treated</w:t>
      </w:r>
      <w:proofErr w:type="spellEnd"/>
      <w:r w:rsidRPr="00C247BC">
        <w:rPr>
          <w:rFonts w:ascii="Arial" w:hAnsi="Arial" w:cs="Arial"/>
        </w:rPr>
        <w:t xml:space="preserve"> </w:t>
      </w:r>
      <w:proofErr w:type="spellStart"/>
      <w:r w:rsidRPr="00C247BC">
        <w:rPr>
          <w:rFonts w:ascii="Arial" w:hAnsi="Arial" w:cs="Arial"/>
        </w:rPr>
        <w:t>materials</w:t>
      </w:r>
      <w:proofErr w:type="spellEnd"/>
      <w:r w:rsidRPr="00C247BC">
        <w:rPr>
          <w:rFonts w:ascii="Arial" w:hAnsi="Arial" w:cs="Arial"/>
        </w:rPr>
        <w:t xml:space="preserve">. </w:t>
      </w:r>
      <w:proofErr w:type="spellStart"/>
      <w:r w:rsidRPr="00C247BC">
        <w:rPr>
          <w:rFonts w:ascii="Arial" w:hAnsi="Arial" w:cs="Arial"/>
        </w:rPr>
        <w:t>Root</w:t>
      </w:r>
      <w:proofErr w:type="spellEnd"/>
      <w:r w:rsidRPr="00C247BC">
        <w:rPr>
          <w:rFonts w:ascii="Arial" w:hAnsi="Arial" w:cs="Arial"/>
        </w:rPr>
        <w:t xml:space="preserve"> </w:t>
      </w:r>
      <w:proofErr w:type="spellStart"/>
      <w:r w:rsidRPr="00C247BC">
        <w:rPr>
          <w:rFonts w:ascii="Arial" w:hAnsi="Arial" w:cs="Arial"/>
        </w:rPr>
        <w:t>weight</w:t>
      </w:r>
      <w:proofErr w:type="spellEnd"/>
      <w:r w:rsidRPr="00C247BC">
        <w:rPr>
          <w:rFonts w:ascii="Arial" w:hAnsi="Arial" w:cs="Arial"/>
        </w:rPr>
        <w:t xml:space="preserve"> </w:t>
      </w:r>
      <w:proofErr w:type="spellStart"/>
      <w:r w:rsidRPr="00C247BC">
        <w:rPr>
          <w:rFonts w:ascii="Arial" w:hAnsi="Arial" w:cs="Arial"/>
        </w:rPr>
        <w:t>reduced</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68.1%, </w:t>
      </w:r>
      <w:proofErr w:type="spellStart"/>
      <w:r w:rsidRPr="00C247BC">
        <w:rPr>
          <w:rFonts w:ascii="Arial" w:hAnsi="Arial" w:cs="Arial"/>
        </w:rPr>
        <w:t>cotyledons</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w:t>
      </w:r>
      <w:r w:rsidRPr="00C247BC">
        <w:rPr>
          <w:rFonts w:ascii="Arial" w:hAnsi="Arial" w:cs="Arial"/>
        </w:rPr>
        <w:t xml:space="preserve">14.3%, </w:t>
      </w:r>
      <w:proofErr w:type="spellStart"/>
      <w:r w:rsidRPr="00C247BC">
        <w:rPr>
          <w:rFonts w:ascii="Arial" w:hAnsi="Arial" w:cs="Arial"/>
        </w:rPr>
        <w:t>stems</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65.0% and </w:t>
      </w:r>
      <w:proofErr w:type="spellStart"/>
      <w:r w:rsidRPr="00C247BC">
        <w:rPr>
          <w:rFonts w:ascii="Arial" w:hAnsi="Arial" w:cs="Arial"/>
        </w:rPr>
        <w:t>leaves</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70.0% in </w:t>
      </w:r>
      <w:proofErr w:type="spellStart"/>
      <w:r w:rsidRPr="00C247BC">
        <w:rPr>
          <w:rFonts w:ascii="Arial" w:hAnsi="Arial" w:cs="Arial"/>
        </w:rPr>
        <w:t>treated</w:t>
      </w:r>
      <w:proofErr w:type="spellEnd"/>
      <w:r w:rsidRPr="00C247BC">
        <w:rPr>
          <w:rFonts w:ascii="Arial" w:hAnsi="Arial" w:cs="Arial"/>
        </w:rPr>
        <w:t xml:space="preserve"> </w:t>
      </w:r>
      <w:proofErr w:type="spellStart"/>
      <w:r w:rsidRPr="00C247BC">
        <w:rPr>
          <w:rFonts w:ascii="Arial" w:hAnsi="Arial" w:cs="Arial"/>
        </w:rPr>
        <w:t>samples</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level</w:t>
      </w:r>
      <w:proofErr w:type="spellEnd"/>
      <w:r w:rsidRPr="00C247BC">
        <w:rPr>
          <w:rFonts w:ascii="Arial" w:hAnsi="Arial" w:cs="Arial"/>
        </w:rPr>
        <w:t xml:space="preserve"> of </w:t>
      </w:r>
      <w:proofErr w:type="spellStart"/>
      <w:r w:rsidRPr="00C247BC">
        <w:rPr>
          <w:rFonts w:ascii="Arial" w:hAnsi="Arial" w:cs="Arial"/>
        </w:rPr>
        <w:t>carotenoids</w:t>
      </w:r>
      <w:proofErr w:type="spellEnd"/>
      <w:r w:rsidRPr="00C247BC">
        <w:rPr>
          <w:rFonts w:ascii="Arial" w:hAnsi="Arial" w:cs="Arial"/>
        </w:rPr>
        <w:t xml:space="preserve"> in </w:t>
      </w:r>
      <w:proofErr w:type="spellStart"/>
      <w:r w:rsidRPr="00C247BC">
        <w:rPr>
          <w:rFonts w:ascii="Arial" w:hAnsi="Arial" w:cs="Arial"/>
        </w:rPr>
        <w:t>roo</w:t>
      </w:r>
      <w:r w:rsidRPr="00C247BC">
        <w:rPr>
          <w:rFonts w:ascii="Arial" w:hAnsi="Arial" w:cs="Arial"/>
        </w:rPr>
        <w:t>ts</w:t>
      </w:r>
      <w:proofErr w:type="spellEnd"/>
      <w:r w:rsidRPr="00C247BC">
        <w:rPr>
          <w:rFonts w:ascii="Arial" w:hAnsi="Arial" w:cs="Arial"/>
        </w:rPr>
        <w:t xml:space="preserve"> </w:t>
      </w:r>
      <w:proofErr w:type="spellStart"/>
      <w:r w:rsidRPr="00C247BC">
        <w:rPr>
          <w:rFonts w:ascii="Arial" w:hAnsi="Arial" w:cs="Arial"/>
        </w:rPr>
        <w:t>was</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clearest</w:t>
      </w:r>
      <w:proofErr w:type="spellEnd"/>
      <w:r w:rsidRPr="00C247BC">
        <w:rPr>
          <w:rFonts w:ascii="Arial" w:hAnsi="Arial" w:cs="Arial"/>
        </w:rPr>
        <w:t xml:space="preserve"> </w:t>
      </w:r>
      <w:proofErr w:type="spellStart"/>
      <w:r w:rsidRPr="00C247BC">
        <w:rPr>
          <w:rFonts w:ascii="Arial" w:hAnsi="Arial" w:cs="Arial"/>
        </w:rPr>
        <w:t>biochemical</w:t>
      </w:r>
      <w:proofErr w:type="spellEnd"/>
      <w:r w:rsidRPr="00C247BC">
        <w:rPr>
          <w:rFonts w:ascii="Arial" w:hAnsi="Arial" w:cs="Arial"/>
        </w:rPr>
        <w:t xml:space="preserve"> </w:t>
      </w:r>
      <w:proofErr w:type="spellStart"/>
      <w:r w:rsidRPr="00C247BC">
        <w:rPr>
          <w:rFonts w:ascii="Arial" w:hAnsi="Arial" w:cs="Arial"/>
        </w:rPr>
        <w:t>indicator</w:t>
      </w:r>
      <w:proofErr w:type="spellEnd"/>
      <w:r w:rsidRPr="00C247BC">
        <w:rPr>
          <w:rFonts w:ascii="Arial" w:hAnsi="Arial" w:cs="Arial"/>
        </w:rPr>
        <w:t xml:space="preserve"> of stress </w:t>
      </w:r>
      <w:proofErr w:type="spellStart"/>
      <w:r w:rsidRPr="00C247BC">
        <w:rPr>
          <w:rFonts w:ascii="Arial" w:hAnsi="Arial" w:cs="Arial"/>
        </w:rPr>
        <w:t>produced</w:t>
      </w:r>
      <w:proofErr w:type="spellEnd"/>
      <w:r w:rsidRPr="00C247BC">
        <w:rPr>
          <w:rFonts w:ascii="Arial" w:hAnsi="Arial" w:cs="Arial"/>
        </w:rPr>
        <w:t xml:space="preserve"> </w:t>
      </w:r>
      <w:proofErr w:type="spellStart"/>
      <w:r w:rsidRPr="00C247BC">
        <w:rPr>
          <w:rFonts w:ascii="Arial" w:hAnsi="Arial" w:cs="Arial"/>
        </w:rPr>
        <w:t>by</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and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w:t>
      </w:r>
      <w:proofErr w:type="spellStart"/>
      <w:r w:rsidRPr="00C247BC">
        <w:rPr>
          <w:rFonts w:ascii="Arial" w:hAnsi="Arial" w:cs="Arial"/>
        </w:rPr>
        <w:t>treatment</w:t>
      </w:r>
      <w:proofErr w:type="spellEnd"/>
      <w:r w:rsidRPr="00C247BC">
        <w:rPr>
          <w:rFonts w:ascii="Arial" w:hAnsi="Arial" w:cs="Arial"/>
        </w:rPr>
        <w:t xml:space="preserve">. </w:t>
      </w:r>
      <w:proofErr w:type="spellStart"/>
      <w:r w:rsidRPr="00C247BC">
        <w:rPr>
          <w:rFonts w:ascii="Arial" w:hAnsi="Arial" w:cs="Arial"/>
        </w:rPr>
        <w:t>Carotenoids</w:t>
      </w:r>
      <w:proofErr w:type="spellEnd"/>
      <w:r w:rsidRPr="00C247BC">
        <w:rPr>
          <w:rFonts w:ascii="Arial" w:hAnsi="Arial" w:cs="Arial"/>
        </w:rPr>
        <w:t xml:space="preserve"> </w:t>
      </w:r>
      <w:proofErr w:type="spellStart"/>
      <w:r w:rsidRPr="00C247BC">
        <w:rPr>
          <w:rFonts w:ascii="Arial" w:hAnsi="Arial" w:cs="Arial"/>
        </w:rPr>
        <w:t>increased</w:t>
      </w:r>
      <w:proofErr w:type="spellEnd"/>
      <w:r w:rsidRPr="00C247BC">
        <w:rPr>
          <w:rFonts w:ascii="Arial" w:hAnsi="Arial" w:cs="Arial"/>
        </w:rPr>
        <w:t xml:space="preserve"> </w:t>
      </w:r>
      <w:proofErr w:type="spellStart"/>
      <w:r w:rsidRPr="00C247BC">
        <w:rPr>
          <w:rFonts w:ascii="Arial" w:hAnsi="Arial" w:cs="Arial"/>
        </w:rPr>
        <w:t>from</w:t>
      </w:r>
      <w:proofErr w:type="spellEnd"/>
      <w:r w:rsidRPr="00C247BC">
        <w:rPr>
          <w:rFonts w:ascii="Arial" w:hAnsi="Arial" w:cs="Arial"/>
        </w:rPr>
        <w:t xml:space="preserve"> 0.01 </w:t>
      </w:r>
      <w:proofErr w:type="spellStart"/>
      <w:r w:rsidRPr="00C247BC">
        <w:rPr>
          <w:rFonts w:ascii="Arial" w:hAnsi="Arial" w:cs="Arial"/>
        </w:rPr>
        <w:t>μg</w:t>
      </w:r>
      <w:proofErr w:type="spellEnd"/>
      <w:r w:rsidRPr="00C247BC">
        <w:rPr>
          <w:rFonts w:ascii="Arial" w:hAnsi="Arial" w:cs="Arial"/>
        </w:rPr>
        <w:t xml:space="preserve"> g− 1 </w:t>
      </w:r>
      <w:proofErr w:type="spellStart"/>
      <w:r w:rsidRPr="00C247BC">
        <w:rPr>
          <w:rFonts w:ascii="Arial" w:hAnsi="Arial" w:cs="Arial"/>
        </w:rPr>
        <w:t>fresh</w:t>
      </w:r>
      <w:proofErr w:type="spellEnd"/>
      <w:r w:rsidRPr="00C247BC">
        <w:rPr>
          <w:rFonts w:ascii="Arial" w:hAnsi="Arial" w:cs="Arial"/>
        </w:rPr>
        <w:t xml:space="preserve"> </w:t>
      </w:r>
      <w:proofErr w:type="spellStart"/>
      <w:r w:rsidRPr="00C247BC">
        <w:rPr>
          <w:rFonts w:ascii="Arial" w:hAnsi="Arial" w:cs="Arial"/>
        </w:rPr>
        <w:t>weight</w:t>
      </w:r>
      <w:proofErr w:type="spellEnd"/>
      <w:r w:rsidRPr="00C247BC">
        <w:rPr>
          <w:rFonts w:ascii="Arial" w:hAnsi="Arial" w:cs="Arial"/>
        </w:rPr>
        <w:t xml:space="preserve"> in </w:t>
      </w:r>
      <w:proofErr w:type="spellStart"/>
      <w:r w:rsidRPr="00C247BC">
        <w:rPr>
          <w:rFonts w:ascii="Arial" w:hAnsi="Arial" w:cs="Arial"/>
        </w:rPr>
        <w:t>the</w:t>
      </w:r>
      <w:proofErr w:type="spellEnd"/>
      <w:r w:rsidRPr="00C247BC">
        <w:rPr>
          <w:rFonts w:ascii="Arial" w:hAnsi="Arial" w:cs="Arial"/>
        </w:rPr>
        <w:t xml:space="preserve"> control to 9.03 </w:t>
      </w:r>
      <w:proofErr w:type="spellStart"/>
      <w:r w:rsidRPr="00C247BC">
        <w:rPr>
          <w:rFonts w:ascii="Arial" w:hAnsi="Arial" w:cs="Arial"/>
        </w:rPr>
        <w:t>μg</w:t>
      </w:r>
      <w:proofErr w:type="spellEnd"/>
      <w:r w:rsidRPr="00C247BC">
        <w:rPr>
          <w:rFonts w:ascii="Arial" w:hAnsi="Arial" w:cs="Arial"/>
        </w:rPr>
        <w:t xml:space="preserve"> g− 1 </w:t>
      </w:r>
      <w:proofErr w:type="spellStart"/>
      <w:r w:rsidRPr="00C247BC">
        <w:rPr>
          <w:rFonts w:ascii="Arial" w:hAnsi="Arial" w:cs="Arial"/>
        </w:rPr>
        <w:t>fresh</w:t>
      </w:r>
      <w:proofErr w:type="spellEnd"/>
      <w:r w:rsidRPr="00C247BC">
        <w:rPr>
          <w:rFonts w:ascii="Arial" w:hAnsi="Arial" w:cs="Arial"/>
        </w:rPr>
        <w:t xml:space="preserve"> </w:t>
      </w:r>
      <w:proofErr w:type="spellStart"/>
      <w:r w:rsidRPr="00C247BC">
        <w:rPr>
          <w:rFonts w:ascii="Arial" w:hAnsi="Arial" w:cs="Arial"/>
        </w:rPr>
        <w:t>weight</w:t>
      </w:r>
      <w:proofErr w:type="spellEnd"/>
      <w:r w:rsidRPr="00C247BC">
        <w:rPr>
          <w:rFonts w:ascii="Arial" w:hAnsi="Arial" w:cs="Arial"/>
        </w:rPr>
        <w:t xml:space="preserve"> in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treated</w:t>
      </w:r>
      <w:proofErr w:type="spellEnd"/>
      <w:r w:rsidRPr="00C247BC">
        <w:rPr>
          <w:rFonts w:ascii="Arial" w:hAnsi="Arial" w:cs="Arial"/>
        </w:rPr>
        <w:t xml:space="preserve"> </w:t>
      </w:r>
      <w:proofErr w:type="spellStart"/>
      <w:r w:rsidRPr="00C247BC">
        <w:rPr>
          <w:rFonts w:ascii="Arial" w:hAnsi="Arial" w:cs="Arial"/>
        </w:rPr>
        <w:t>materials</w:t>
      </w:r>
      <w:proofErr w:type="spellEnd"/>
      <w:r w:rsidRPr="00C247BC">
        <w:rPr>
          <w:rFonts w:ascii="Arial" w:hAnsi="Arial" w:cs="Arial"/>
        </w:rPr>
        <w:t xml:space="preserve">. A </w:t>
      </w:r>
      <w:proofErr w:type="spellStart"/>
      <w:r w:rsidRPr="00C247BC">
        <w:rPr>
          <w:rFonts w:ascii="Arial" w:hAnsi="Arial" w:cs="Arial"/>
        </w:rPr>
        <w:t>large-scale</w:t>
      </w:r>
      <w:proofErr w:type="spellEnd"/>
      <w:r w:rsidRPr="00C247BC">
        <w:rPr>
          <w:rFonts w:ascii="Arial" w:hAnsi="Arial" w:cs="Arial"/>
        </w:rPr>
        <w:t xml:space="preserve"> </w:t>
      </w:r>
      <w:proofErr w:type="spellStart"/>
      <w:r w:rsidRPr="00C247BC">
        <w:rPr>
          <w:rFonts w:ascii="Arial" w:hAnsi="Arial" w:cs="Arial"/>
        </w:rPr>
        <w:t>s</w:t>
      </w:r>
      <w:r w:rsidRPr="00C247BC">
        <w:rPr>
          <w:rFonts w:ascii="Arial" w:hAnsi="Arial" w:cs="Arial"/>
        </w:rPr>
        <w:t>eed</w:t>
      </w:r>
      <w:proofErr w:type="spellEnd"/>
      <w:r w:rsidRPr="00C247BC">
        <w:rPr>
          <w:rFonts w:ascii="Arial" w:hAnsi="Arial" w:cs="Arial"/>
        </w:rPr>
        <w:t xml:space="preserve"> </w:t>
      </w:r>
      <w:proofErr w:type="spellStart"/>
      <w:r w:rsidRPr="00C247BC">
        <w:rPr>
          <w:rFonts w:ascii="Arial" w:hAnsi="Arial" w:cs="Arial"/>
        </w:rPr>
        <w:t>treatment</w:t>
      </w:r>
      <w:proofErr w:type="spellEnd"/>
      <w:r w:rsidRPr="00C247BC">
        <w:rPr>
          <w:rFonts w:ascii="Arial" w:hAnsi="Arial" w:cs="Arial"/>
        </w:rPr>
        <w:t xml:space="preserve"> </w:t>
      </w:r>
      <w:proofErr w:type="spellStart"/>
      <w:r w:rsidRPr="00C247BC">
        <w:rPr>
          <w:rFonts w:ascii="Arial" w:hAnsi="Arial" w:cs="Arial"/>
        </w:rPr>
        <w:t>with</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and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w:t>
      </w:r>
      <w:proofErr w:type="spellStart"/>
      <w:r w:rsidRPr="00C247BC">
        <w:rPr>
          <w:rFonts w:ascii="Arial" w:hAnsi="Arial" w:cs="Arial"/>
        </w:rPr>
        <w:t>was</w:t>
      </w:r>
      <w:proofErr w:type="spellEnd"/>
      <w:r w:rsidRPr="00C247BC">
        <w:rPr>
          <w:rFonts w:ascii="Arial" w:hAnsi="Arial" w:cs="Arial"/>
        </w:rPr>
        <w:t xml:space="preserve"> </w:t>
      </w:r>
      <w:proofErr w:type="spellStart"/>
      <w:r w:rsidRPr="00C247BC">
        <w:rPr>
          <w:rFonts w:ascii="Arial" w:hAnsi="Arial" w:cs="Arial"/>
        </w:rPr>
        <w:t>carried</w:t>
      </w:r>
      <w:proofErr w:type="spellEnd"/>
      <w:r w:rsidRPr="00C247BC">
        <w:rPr>
          <w:rFonts w:ascii="Arial" w:hAnsi="Arial" w:cs="Arial"/>
        </w:rPr>
        <w:t xml:space="preserve"> </w:t>
      </w:r>
      <w:proofErr w:type="spellStart"/>
      <w:r w:rsidRPr="00C247BC">
        <w:rPr>
          <w:rFonts w:ascii="Arial" w:hAnsi="Arial" w:cs="Arial"/>
        </w:rPr>
        <w:t>out</w:t>
      </w:r>
      <w:proofErr w:type="spellEnd"/>
      <w:r w:rsidRPr="00C247BC">
        <w:rPr>
          <w:rFonts w:ascii="Arial" w:hAnsi="Arial" w:cs="Arial"/>
        </w:rPr>
        <w:t xml:space="preserve">. 2296 </w:t>
      </w:r>
      <w:proofErr w:type="spellStart"/>
      <w:r w:rsidRPr="00C247BC">
        <w:rPr>
          <w:rFonts w:ascii="Arial" w:hAnsi="Arial" w:cs="Arial"/>
        </w:rPr>
        <w:t>seeds</w:t>
      </w:r>
      <w:proofErr w:type="spellEnd"/>
      <w:r w:rsidRPr="00C247BC">
        <w:rPr>
          <w:rFonts w:ascii="Arial" w:hAnsi="Arial" w:cs="Arial"/>
        </w:rPr>
        <w:t xml:space="preserve"> </w:t>
      </w:r>
      <w:proofErr w:type="spellStart"/>
      <w:r w:rsidRPr="00C247BC">
        <w:rPr>
          <w:rFonts w:ascii="Arial" w:hAnsi="Arial" w:cs="Arial"/>
        </w:rPr>
        <w:t>were</w:t>
      </w:r>
      <w:proofErr w:type="spellEnd"/>
      <w:r w:rsidRPr="00C247BC">
        <w:rPr>
          <w:rFonts w:ascii="Arial" w:hAnsi="Arial" w:cs="Arial"/>
        </w:rPr>
        <w:t xml:space="preserve"> placed in magenta </w:t>
      </w:r>
      <w:proofErr w:type="spellStart"/>
      <w:r w:rsidRPr="00C247BC">
        <w:rPr>
          <w:rFonts w:ascii="Arial" w:hAnsi="Arial" w:cs="Arial"/>
        </w:rPr>
        <w:t>containers</w:t>
      </w:r>
      <w:proofErr w:type="spellEnd"/>
      <w:r w:rsidRPr="00C247BC">
        <w:rPr>
          <w:rFonts w:ascii="Arial" w:hAnsi="Arial" w:cs="Arial"/>
        </w:rPr>
        <w:t xml:space="preserve"> </w:t>
      </w:r>
      <w:proofErr w:type="spellStart"/>
      <w:r w:rsidRPr="00C247BC">
        <w:rPr>
          <w:rFonts w:ascii="Arial" w:hAnsi="Arial" w:cs="Arial"/>
        </w:rPr>
        <w:t>with</w:t>
      </w:r>
      <w:proofErr w:type="spellEnd"/>
      <w:r w:rsidRPr="00C247BC">
        <w:rPr>
          <w:rFonts w:ascii="Arial" w:hAnsi="Arial" w:cs="Arial"/>
        </w:rPr>
        <w:t xml:space="preserve"> 153.4 </w:t>
      </w:r>
      <w:proofErr w:type="spellStart"/>
      <w:r w:rsidRPr="00C247BC">
        <w:rPr>
          <w:rFonts w:ascii="Arial" w:hAnsi="Arial" w:cs="Arial"/>
        </w:rPr>
        <w:t>mM</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and 0.26 </w:t>
      </w:r>
      <w:proofErr w:type="spellStart"/>
      <w:r w:rsidRPr="00C247BC">
        <w:rPr>
          <w:rFonts w:ascii="Arial" w:hAnsi="Arial" w:cs="Arial"/>
        </w:rPr>
        <w:t>mM</w:t>
      </w:r>
      <w:proofErr w:type="spellEnd"/>
      <w:r w:rsidRPr="00C247BC">
        <w:rPr>
          <w:rFonts w:ascii="Arial" w:hAnsi="Arial" w:cs="Arial"/>
        </w:rPr>
        <w:t xml:space="preserve"> NaN3</w:t>
      </w:r>
      <w:r w:rsidRPr="00C247BC">
        <w:rPr>
          <w:rFonts w:ascii="Arial" w:hAnsi="Arial" w:cs="Arial"/>
        </w:rPr>
        <w:t xml:space="preserve">. </w:t>
      </w:r>
      <w:r w:rsidRPr="00C247BC">
        <w:rPr>
          <w:rFonts w:ascii="Arial" w:hAnsi="Arial" w:cs="Arial"/>
        </w:rPr>
        <w:t xml:space="preserve">At 7 </w:t>
      </w:r>
      <w:proofErr w:type="spellStart"/>
      <w:r w:rsidRPr="00C247BC">
        <w:rPr>
          <w:rFonts w:ascii="Arial" w:hAnsi="Arial" w:cs="Arial"/>
        </w:rPr>
        <w:t>days</w:t>
      </w:r>
      <w:proofErr w:type="spellEnd"/>
      <w:r w:rsidRPr="00C247BC">
        <w:rPr>
          <w:rFonts w:ascii="Arial" w:hAnsi="Arial" w:cs="Arial"/>
        </w:rPr>
        <w:t xml:space="preserve"> of </w:t>
      </w:r>
      <w:proofErr w:type="spellStart"/>
      <w:r w:rsidRPr="00C247BC">
        <w:rPr>
          <w:rFonts w:ascii="Arial" w:hAnsi="Arial" w:cs="Arial"/>
        </w:rPr>
        <w:t>germination</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w:t>
      </w:r>
      <w:proofErr w:type="spellStart"/>
      <w:r w:rsidRPr="00C247BC">
        <w:rPr>
          <w:rFonts w:ascii="Arial" w:hAnsi="Arial" w:cs="Arial"/>
        </w:rPr>
        <w:t>heaviest</w:t>
      </w:r>
      <w:proofErr w:type="spellEnd"/>
      <w:r w:rsidRPr="00C247BC">
        <w:rPr>
          <w:rFonts w:ascii="Arial" w:hAnsi="Arial" w:cs="Arial"/>
        </w:rPr>
        <w:t xml:space="preserve"> </w:t>
      </w:r>
      <w:proofErr w:type="spellStart"/>
      <w:r w:rsidRPr="00C247BC">
        <w:rPr>
          <w:rFonts w:ascii="Arial" w:hAnsi="Arial" w:cs="Arial"/>
        </w:rPr>
        <w:t>seedlings</w:t>
      </w:r>
      <w:proofErr w:type="spellEnd"/>
      <w:r w:rsidRPr="00C247BC">
        <w:rPr>
          <w:rFonts w:ascii="Arial" w:hAnsi="Arial" w:cs="Arial"/>
        </w:rPr>
        <w:t xml:space="preserve"> (450) (450/2296 = 20%) </w:t>
      </w:r>
      <w:proofErr w:type="spellStart"/>
      <w:r w:rsidRPr="00C247BC">
        <w:rPr>
          <w:rFonts w:ascii="Arial" w:hAnsi="Arial" w:cs="Arial"/>
        </w:rPr>
        <w:t>were</w:t>
      </w:r>
      <w:proofErr w:type="spellEnd"/>
      <w:r w:rsidRPr="00C247BC">
        <w:rPr>
          <w:rFonts w:ascii="Arial" w:hAnsi="Arial" w:cs="Arial"/>
        </w:rPr>
        <w:t xml:space="preserve"> </w:t>
      </w:r>
      <w:proofErr w:type="spellStart"/>
      <w:r w:rsidRPr="00C247BC">
        <w:rPr>
          <w:rFonts w:ascii="Arial" w:hAnsi="Arial" w:cs="Arial"/>
        </w:rPr>
        <w:t>transferred</w:t>
      </w:r>
      <w:proofErr w:type="spellEnd"/>
      <w:r w:rsidRPr="00C247BC">
        <w:rPr>
          <w:rFonts w:ascii="Arial" w:hAnsi="Arial" w:cs="Arial"/>
        </w:rPr>
        <w:t xml:space="preserve"> to </w:t>
      </w:r>
      <w:proofErr w:type="spellStart"/>
      <w:r w:rsidRPr="00C247BC">
        <w:rPr>
          <w:rFonts w:ascii="Arial" w:hAnsi="Arial" w:cs="Arial"/>
        </w:rPr>
        <w:t>soil</w:t>
      </w:r>
      <w:proofErr w:type="spellEnd"/>
      <w:r w:rsidRPr="00C247BC">
        <w:rPr>
          <w:rFonts w:ascii="Arial" w:hAnsi="Arial" w:cs="Arial"/>
        </w:rPr>
        <w:t xml:space="preserve"> </w:t>
      </w:r>
      <w:proofErr w:type="spellStart"/>
      <w:r w:rsidRPr="00C247BC">
        <w:rPr>
          <w:rFonts w:ascii="Arial" w:hAnsi="Arial" w:cs="Arial"/>
        </w:rPr>
        <w:t>environment</w:t>
      </w:r>
      <w:proofErr w:type="spellEnd"/>
      <w:r w:rsidRPr="00C247BC">
        <w:rPr>
          <w:rFonts w:ascii="Arial" w:hAnsi="Arial" w:cs="Arial"/>
        </w:rPr>
        <w:t xml:space="preserve">. </w:t>
      </w:r>
      <w:proofErr w:type="spellStart"/>
      <w:r w:rsidRPr="00C247BC">
        <w:rPr>
          <w:rFonts w:ascii="Arial" w:hAnsi="Arial" w:cs="Arial"/>
        </w:rPr>
        <w:t>Forty-two</w:t>
      </w:r>
      <w:proofErr w:type="spellEnd"/>
      <w:r w:rsidRPr="00C247BC">
        <w:rPr>
          <w:rFonts w:ascii="Arial" w:hAnsi="Arial" w:cs="Arial"/>
        </w:rPr>
        <w:t xml:space="preserve"> </w:t>
      </w:r>
      <w:proofErr w:type="spellStart"/>
      <w:r w:rsidRPr="00C247BC">
        <w:rPr>
          <w:rFonts w:ascii="Arial" w:hAnsi="Arial" w:cs="Arial"/>
        </w:rPr>
        <w:t>plants</w:t>
      </w:r>
      <w:proofErr w:type="spellEnd"/>
      <w:r w:rsidRPr="00C247BC">
        <w:rPr>
          <w:rFonts w:ascii="Arial" w:hAnsi="Arial" w:cs="Arial"/>
        </w:rPr>
        <w:t xml:space="preserve"> (42/450 = 9.3%) </w:t>
      </w:r>
      <w:proofErr w:type="spellStart"/>
      <w:r w:rsidRPr="00C247BC">
        <w:rPr>
          <w:rFonts w:ascii="Arial" w:hAnsi="Arial" w:cs="Arial"/>
        </w:rPr>
        <w:t>were</w:t>
      </w:r>
      <w:proofErr w:type="spellEnd"/>
      <w:r w:rsidRPr="00C247BC">
        <w:rPr>
          <w:rFonts w:ascii="Arial" w:hAnsi="Arial" w:cs="Arial"/>
        </w:rPr>
        <w:t xml:space="preserve"> off-</w:t>
      </w:r>
      <w:proofErr w:type="spellStart"/>
      <w:r w:rsidRPr="00C247BC">
        <w:rPr>
          <w:rFonts w:ascii="Arial" w:hAnsi="Arial" w:cs="Arial"/>
        </w:rPr>
        <w:t>type</w:t>
      </w:r>
      <w:proofErr w:type="spellEnd"/>
      <w:r w:rsidRPr="00C247BC">
        <w:rPr>
          <w:rFonts w:ascii="Arial" w:hAnsi="Arial" w:cs="Arial"/>
        </w:rPr>
        <w:t xml:space="preserve"> </w:t>
      </w:r>
      <w:proofErr w:type="spellStart"/>
      <w:r w:rsidRPr="00C247BC">
        <w:rPr>
          <w:rFonts w:ascii="Arial" w:hAnsi="Arial" w:cs="Arial"/>
        </w:rPr>
        <w:t>phenotypes</w:t>
      </w:r>
      <w:proofErr w:type="spellEnd"/>
      <w:r w:rsidRPr="00C247BC">
        <w:rPr>
          <w:rFonts w:ascii="Arial" w:hAnsi="Arial" w:cs="Arial"/>
        </w:rPr>
        <w:t xml:space="preserve"> at 45 </w:t>
      </w:r>
      <w:proofErr w:type="spellStart"/>
      <w:r w:rsidRPr="00C247BC">
        <w:rPr>
          <w:rFonts w:ascii="Arial" w:hAnsi="Arial" w:cs="Arial"/>
        </w:rPr>
        <w:t>days</w:t>
      </w:r>
      <w:proofErr w:type="spellEnd"/>
      <w:r w:rsidRPr="00C247BC">
        <w:rPr>
          <w:rFonts w:ascii="Arial" w:hAnsi="Arial" w:cs="Arial"/>
        </w:rPr>
        <w:t xml:space="preserve">. </w:t>
      </w:r>
      <w:proofErr w:type="spellStart"/>
      <w:r w:rsidRPr="00C247BC">
        <w:rPr>
          <w:rFonts w:ascii="Arial" w:hAnsi="Arial" w:cs="Arial"/>
        </w:rPr>
        <w:t>Genetic</w:t>
      </w:r>
      <w:proofErr w:type="spellEnd"/>
      <w:r w:rsidRPr="00C247BC">
        <w:rPr>
          <w:rFonts w:ascii="Arial" w:hAnsi="Arial" w:cs="Arial"/>
        </w:rPr>
        <w:t xml:space="preserve"> </w:t>
      </w:r>
      <w:proofErr w:type="spellStart"/>
      <w:r w:rsidRPr="00C247BC">
        <w:rPr>
          <w:rFonts w:ascii="Arial" w:hAnsi="Arial" w:cs="Arial"/>
        </w:rPr>
        <w:t>variants</w:t>
      </w:r>
      <w:proofErr w:type="spellEnd"/>
      <w:r w:rsidRPr="00C247BC">
        <w:rPr>
          <w:rFonts w:ascii="Arial" w:hAnsi="Arial" w:cs="Arial"/>
        </w:rPr>
        <w:t xml:space="preserve"> </w:t>
      </w:r>
      <w:proofErr w:type="spellStart"/>
      <w:r w:rsidRPr="00C247BC">
        <w:rPr>
          <w:rFonts w:ascii="Arial" w:hAnsi="Arial" w:cs="Arial"/>
        </w:rPr>
        <w:t>may</w:t>
      </w:r>
      <w:proofErr w:type="spellEnd"/>
      <w:r w:rsidRPr="00C247BC">
        <w:rPr>
          <w:rFonts w:ascii="Arial" w:hAnsi="Arial" w:cs="Arial"/>
        </w:rPr>
        <w:t xml:space="preserve"> </w:t>
      </w:r>
      <w:proofErr w:type="spellStart"/>
      <w:r w:rsidRPr="00C247BC">
        <w:rPr>
          <w:rFonts w:ascii="Arial" w:hAnsi="Arial" w:cs="Arial"/>
        </w:rPr>
        <w:t>have</w:t>
      </w:r>
      <w:proofErr w:type="spellEnd"/>
      <w:r w:rsidRPr="00C247BC">
        <w:rPr>
          <w:rFonts w:ascii="Arial" w:hAnsi="Arial" w:cs="Arial"/>
        </w:rPr>
        <w:t xml:space="preserve"> </w:t>
      </w:r>
      <w:proofErr w:type="spellStart"/>
      <w:r w:rsidRPr="00C247BC">
        <w:rPr>
          <w:rFonts w:ascii="Arial" w:hAnsi="Arial" w:cs="Arial"/>
        </w:rPr>
        <w:t>be</w:t>
      </w:r>
      <w:r w:rsidRPr="00C247BC">
        <w:rPr>
          <w:rFonts w:ascii="Arial" w:hAnsi="Arial" w:cs="Arial"/>
        </w:rPr>
        <w:t>en</w:t>
      </w:r>
      <w:proofErr w:type="spellEnd"/>
      <w:r w:rsidRPr="00C247BC">
        <w:rPr>
          <w:rFonts w:ascii="Arial" w:hAnsi="Arial" w:cs="Arial"/>
        </w:rPr>
        <w:t xml:space="preserve"> </w:t>
      </w:r>
      <w:proofErr w:type="spellStart"/>
      <w:r w:rsidRPr="00C247BC">
        <w:rPr>
          <w:rFonts w:ascii="Arial" w:hAnsi="Arial" w:cs="Arial"/>
        </w:rPr>
        <w:t>obtained</w:t>
      </w:r>
      <w:proofErr w:type="spellEnd"/>
      <w:r w:rsidRPr="00C247BC">
        <w:rPr>
          <w:rFonts w:ascii="Arial" w:hAnsi="Arial" w:cs="Arial"/>
        </w:rPr>
        <w:t xml:space="preserve"> </w:t>
      </w:r>
      <w:proofErr w:type="spellStart"/>
      <w:r w:rsidRPr="00C247BC">
        <w:rPr>
          <w:rFonts w:ascii="Arial" w:hAnsi="Arial" w:cs="Arial"/>
        </w:rPr>
        <w:t>following</w:t>
      </w:r>
      <w:proofErr w:type="spellEnd"/>
      <w:r w:rsidRPr="00C247BC">
        <w:rPr>
          <w:rFonts w:ascii="Arial" w:hAnsi="Arial" w:cs="Arial"/>
        </w:rPr>
        <w:t xml:space="preserve"> </w:t>
      </w:r>
      <w:proofErr w:type="spellStart"/>
      <w:r w:rsidRPr="00C247BC">
        <w:rPr>
          <w:rFonts w:ascii="Arial" w:hAnsi="Arial" w:cs="Arial"/>
        </w:rPr>
        <w:t>the</w:t>
      </w:r>
      <w:proofErr w:type="spellEnd"/>
      <w:r w:rsidRPr="00C247BC">
        <w:rPr>
          <w:rFonts w:ascii="Arial" w:hAnsi="Arial" w:cs="Arial"/>
        </w:rPr>
        <w:t xml:space="preserve"> novel </w:t>
      </w:r>
      <w:proofErr w:type="spellStart"/>
      <w:r w:rsidRPr="00C247BC">
        <w:rPr>
          <w:rFonts w:ascii="Arial" w:hAnsi="Arial" w:cs="Arial"/>
        </w:rPr>
        <w:lastRenderedPageBreak/>
        <w:t>procedure</w:t>
      </w:r>
      <w:proofErr w:type="spellEnd"/>
      <w:r w:rsidRPr="00C247BC">
        <w:rPr>
          <w:rFonts w:ascii="Arial" w:hAnsi="Arial" w:cs="Arial"/>
        </w:rPr>
        <w:t xml:space="preserve"> </w:t>
      </w:r>
      <w:proofErr w:type="spellStart"/>
      <w:r w:rsidRPr="00C247BC">
        <w:rPr>
          <w:rFonts w:ascii="Arial" w:hAnsi="Arial" w:cs="Arial"/>
        </w:rPr>
        <w:t>described</w:t>
      </w:r>
      <w:proofErr w:type="spellEnd"/>
      <w:r w:rsidRPr="00C247BC">
        <w:rPr>
          <w:rFonts w:ascii="Arial" w:hAnsi="Arial" w:cs="Arial"/>
        </w:rPr>
        <w:t xml:space="preserve"> </w:t>
      </w:r>
      <w:proofErr w:type="spellStart"/>
      <w:r w:rsidRPr="00C247BC">
        <w:rPr>
          <w:rFonts w:ascii="Arial" w:hAnsi="Arial" w:cs="Arial"/>
        </w:rPr>
        <w:t>here</w:t>
      </w:r>
      <w:proofErr w:type="spellEnd"/>
      <w:r w:rsidRPr="00C247BC">
        <w:rPr>
          <w:rFonts w:ascii="Arial" w:hAnsi="Arial" w:cs="Arial"/>
        </w:rPr>
        <w:t xml:space="preserve"> </w:t>
      </w:r>
      <w:proofErr w:type="spellStart"/>
      <w:r w:rsidRPr="00C247BC">
        <w:rPr>
          <w:rFonts w:ascii="Arial" w:hAnsi="Arial" w:cs="Arial"/>
        </w:rPr>
        <w:t>which</w:t>
      </w:r>
      <w:proofErr w:type="spellEnd"/>
      <w:r w:rsidRPr="00C247BC">
        <w:rPr>
          <w:rFonts w:ascii="Arial" w:hAnsi="Arial" w:cs="Arial"/>
        </w:rPr>
        <w:t xml:space="preserve"> combines </w:t>
      </w:r>
      <w:proofErr w:type="spellStart"/>
      <w:r w:rsidRPr="00C247BC">
        <w:rPr>
          <w:rFonts w:ascii="Arial" w:hAnsi="Arial" w:cs="Arial"/>
        </w:rPr>
        <w:t>chronic</w:t>
      </w:r>
      <w:proofErr w:type="spellEnd"/>
      <w:r w:rsidRPr="00C247BC">
        <w:rPr>
          <w:rFonts w:ascii="Arial" w:hAnsi="Arial" w:cs="Arial"/>
        </w:rPr>
        <w:t xml:space="preserve"> </w:t>
      </w:r>
      <w:proofErr w:type="spellStart"/>
      <w:r w:rsidRPr="00C247BC">
        <w:rPr>
          <w:rFonts w:ascii="Arial" w:hAnsi="Arial" w:cs="Arial"/>
        </w:rPr>
        <w:t>treatment</w:t>
      </w:r>
      <w:proofErr w:type="spellEnd"/>
      <w:r w:rsidRPr="00C247BC">
        <w:rPr>
          <w:rFonts w:ascii="Arial" w:hAnsi="Arial" w:cs="Arial"/>
        </w:rPr>
        <w:t xml:space="preserve"> </w:t>
      </w:r>
      <w:proofErr w:type="spellStart"/>
      <w:r w:rsidRPr="00C247BC">
        <w:rPr>
          <w:rFonts w:ascii="Arial" w:hAnsi="Arial" w:cs="Arial"/>
        </w:rPr>
        <w:t>with</w:t>
      </w:r>
      <w:proofErr w:type="spellEnd"/>
      <w:r w:rsidRPr="00C247BC">
        <w:rPr>
          <w:rFonts w:ascii="Arial" w:hAnsi="Arial" w:cs="Arial"/>
        </w:rPr>
        <w:t xml:space="preserve"> </w:t>
      </w:r>
      <w:proofErr w:type="spellStart"/>
      <w:r w:rsidRPr="00C247BC">
        <w:rPr>
          <w:rFonts w:ascii="Arial" w:hAnsi="Arial" w:cs="Arial"/>
        </w:rPr>
        <w:t>sodium</w:t>
      </w:r>
      <w:proofErr w:type="spellEnd"/>
      <w:r w:rsidRPr="00C247BC">
        <w:rPr>
          <w:rFonts w:ascii="Arial" w:hAnsi="Arial" w:cs="Arial"/>
        </w:rPr>
        <w:t xml:space="preserve"> </w:t>
      </w:r>
      <w:proofErr w:type="spellStart"/>
      <w:r w:rsidRPr="00C247BC">
        <w:rPr>
          <w:rFonts w:ascii="Arial" w:hAnsi="Arial" w:cs="Arial"/>
        </w:rPr>
        <w:t>azide</w:t>
      </w:r>
      <w:proofErr w:type="spellEnd"/>
      <w:r w:rsidRPr="00C247BC">
        <w:rPr>
          <w:rFonts w:ascii="Arial" w:hAnsi="Arial" w:cs="Arial"/>
        </w:rPr>
        <w:t xml:space="preserve"> and </w:t>
      </w:r>
      <w:proofErr w:type="spellStart"/>
      <w:r w:rsidRPr="00C247BC">
        <w:rPr>
          <w:rFonts w:ascii="Arial" w:hAnsi="Arial" w:cs="Arial"/>
        </w:rPr>
        <w:t>sele</w:t>
      </w:r>
      <w:r w:rsidRPr="00C247BC">
        <w:rPr>
          <w:rFonts w:ascii="Arial" w:hAnsi="Arial" w:cs="Arial"/>
        </w:rPr>
        <w:t>ction</w:t>
      </w:r>
      <w:proofErr w:type="spellEnd"/>
      <w:r w:rsidRPr="00C247BC">
        <w:rPr>
          <w:rFonts w:ascii="Arial" w:hAnsi="Arial" w:cs="Arial"/>
        </w:rPr>
        <w:t xml:space="preserve"> </w:t>
      </w:r>
      <w:proofErr w:type="spellStart"/>
      <w:r w:rsidRPr="00C247BC">
        <w:rPr>
          <w:rFonts w:ascii="Arial" w:hAnsi="Arial" w:cs="Arial"/>
        </w:rPr>
        <w:t>pressure</w:t>
      </w:r>
      <w:proofErr w:type="spellEnd"/>
      <w:r w:rsidRPr="00C247BC">
        <w:rPr>
          <w:rFonts w:ascii="Arial" w:hAnsi="Arial" w:cs="Arial"/>
        </w:rPr>
        <w:t xml:space="preserve"> </w:t>
      </w:r>
      <w:proofErr w:type="spellStart"/>
      <w:r w:rsidRPr="00C247BC">
        <w:rPr>
          <w:rFonts w:ascii="Arial" w:hAnsi="Arial" w:cs="Arial"/>
        </w:rPr>
        <w:t>with</w:t>
      </w:r>
      <w:proofErr w:type="spellEnd"/>
      <w:r w:rsidRPr="00C247BC">
        <w:rPr>
          <w:rFonts w:ascii="Arial" w:hAnsi="Arial" w:cs="Arial"/>
        </w:rPr>
        <w:t xml:space="preserve"> </w:t>
      </w:r>
      <w:proofErr w:type="spellStart"/>
      <w:r w:rsidRPr="00C247BC">
        <w:rPr>
          <w:rFonts w:ascii="Arial" w:hAnsi="Arial" w:cs="Arial"/>
        </w:rPr>
        <w:t>mannitol</w:t>
      </w:r>
      <w:proofErr w:type="spellEnd"/>
      <w:r w:rsidRPr="00C247BC">
        <w:rPr>
          <w:rFonts w:ascii="Arial" w:hAnsi="Arial" w:cs="Arial"/>
        </w:rPr>
        <w:t xml:space="preserve"> to </w:t>
      </w:r>
      <w:proofErr w:type="spellStart"/>
      <w:r w:rsidRPr="00C247BC">
        <w:rPr>
          <w:rFonts w:ascii="Arial" w:hAnsi="Arial" w:cs="Arial"/>
        </w:rPr>
        <w:t>simulate</w:t>
      </w:r>
      <w:proofErr w:type="spellEnd"/>
      <w:r w:rsidRPr="00C247BC">
        <w:rPr>
          <w:rFonts w:ascii="Arial" w:hAnsi="Arial" w:cs="Arial"/>
        </w:rPr>
        <w:t xml:space="preserve"> </w:t>
      </w:r>
      <w:proofErr w:type="spellStart"/>
      <w:r w:rsidRPr="00C247BC">
        <w:rPr>
          <w:rFonts w:ascii="Arial" w:hAnsi="Arial" w:cs="Arial"/>
        </w:rPr>
        <w:t>drought</w:t>
      </w:r>
      <w:proofErr w:type="spellEnd"/>
      <w:r w:rsidRPr="00C247BC">
        <w:rPr>
          <w:rFonts w:ascii="Arial" w:hAnsi="Arial" w:cs="Arial"/>
        </w:rPr>
        <w:t xml:space="preserve"> </w:t>
      </w:r>
      <w:proofErr w:type="spellStart"/>
      <w:r w:rsidRPr="00C247BC">
        <w:rPr>
          <w:rFonts w:ascii="Arial" w:hAnsi="Arial" w:cs="Arial"/>
        </w:rPr>
        <w:t>conditions</w:t>
      </w:r>
      <w:proofErr w:type="spellEnd"/>
      <w:r w:rsidRPr="00C247BC">
        <w:rPr>
          <w:rFonts w:ascii="Arial" w:hAnsi="Arial" w:cs="Arial"/>
        </w:rPr>
        <w:t>.</w:t>
      </w:r>
    </w:p>
    <w:p w:rsidR="00C247BC" w:rsidRDefault="00C247BC" w:rsidP="00C247BC">
      <w:pPr>
        <w:spacing w:afterLines="200" w:after="480" w:line="360" w:lineRule="auto"/>
        <w:jc w:val="both"/>
        <w:rPr>
          <w:rFonts w:ascii="Arial" w:hAnsi="Arial" w:cs="Arial"/>
        </w:rPr>
      </w:pPr>
    </w:p>
    <w:p w:rsidR="00871724" w:rsidRPr="00871724" w:rsidRDefault="00C247BC" w:rsidP="00C247BC">
      <w:pPr>
        <w:spacing w:afterLines="200" w:after="480" w:line="360" w:lineRule="auto"/>
        <w:jc w:val="both"/>
        <w:rPr>
          <w:rFonts w:ascii="Arial" w:hAnsi="Arial" w:cs="Arial"/>
        </w:rPr>
      </w:pPr>
      <w:proofErr w:type="spellStart"/>
      <w:r w:rsidRPr="00C247BC">
        <w:rPr>
          <w:rFonts w:ascii="Arial" w:hAnsi="Arial" w:cs="Arial"/>
          <w:b/>
        </w:rPr>
        <w:t>Keywords</w:t>
      </w:r>
      <w:proofErr w:type="spellEnd"/>
      <w:r>
        <w:rPr>
          <w:rFonts w:ascii="Arial" w:hAnsi="Arial" w:cs="Arial"/>
        </w:rPr>
        <w:t xml:space="preserve">: </w:t>
      </w:r>
      <w:proofErr w:type="spellStart"/>
      <w:r>
        <w:rPr>
          <w:rFonts w:ascii="Arial" w:hAnsi="Arial" w:cs="Arial"/>
        </w:rPr>
        <w:t>Plant</w:t>
      </w:r>
      <w:proofErr w:type="spellEnd"/>
      <w:r>
        <w:rPr>
          <w:rFonts w:ascii="Arial" w:hAnsi="Arial" w:cs="Arial"/>
        </w:rPr>
        <w:t xml:space="preserve"> </w:t>
      </w:r>
      <w:proofErr w:type="spellStart"/>
      <w:r>
        <w:rPr>
          <w:rFonts w:ascii="Arial" w:hAnsi="Arial" w:cs="Arial"/>
        </w:rPr>
        <w:t>breeding</w:t>
      </w:r>
      <w:proofErr w:type="spellEnd"/>
      <w:r>
        <w:rPr>
          <w:rFonts w:ascii="Arial" w:hAnsi="Arial" w:cs="Arial"/>
        </w:rPr>
        <w:t xml:space="preserve">, </w:t>
      </w:r>
      <w:proofErr w:type="spellStart"/>
      <w:r>
        <w:rPr>
          <w:rFonts w:ascii="Arial" w:hAnsi="Arial" w:cs="Arial"/>
        </w:rPr>
        <w:t>Induced</w:t>
      </w:r>
      <w:proofErr w:type="spellEnd"/>
      <w:r>
        <w:rPr>
          <w:rFonts w:ascii="Arial" w:hAnsi="Arial" w:cs="Arial"/>
        </w:rPr>
        <w:t xml:space="preserve"> </w:t>
      </w:r>
      <w:proofErr w:type="spellStart"/>
      <w:r>
        <w:rPr>
          <w:rFonts w:ascii="Arial" w:hAnsi="Arial" w:cs="Arial"/>
        </w:rPr>
        <w:t>mutagenesis</w:t>
      </w:r>
      <w:proofErr w:type="spellEnd"/>
      <w:r>
        <w:rPr>
          <w:rFonts w:ascii="Arial" w:hAnsi="Arial" w:cs="Arial"/>
        </w:rPr>
        <w:t>,</w:t>
      </w:r>
      <w:r w:rsidRPr="00C247BC">
        <w:rPr>
          <w:rFonts w:ascii="Arial" w:hAnsi="Arial" w:cs="Arial"/>
        </w:rPr>
        <w:t xml:space="preserve"> </w:t>
      </w:r>
      <w:proofErr w:type="spellStart"/>
      <w:r w:rsidRPr="00C247BC">
        <w:rPr>
          <w:rFonts w:ascii="Arial" w:hAnsi="Arial" w:cs="Arial"/>
        </w:rPr>
        <w:t>Drought</w:t>
      </w:r>
      <w:proofErr w:type="spellEnd"/>
      <w:r w:rsidRPr="00C247BC">
        <w:rPr>
          <w:rFonts w:ascii="Arial" w:hAnsi="Arial" w:cs="Arial"/>
        </w:rPr>
        <w:t xml:space="preserve"> </w:t>
      </w:r>
      <w:proofErr w:type="spellStart"/>
      <w:r w:rsidRPr="00C247BC">
        <w:rPr>
          <w:rFonts w:ascii="Arial" w:hAnsi="Arial" w:cs="Arial"/>
        </w:rPr>
        <w:t>tolerance</w:t>
      </w:r>
      <w:proofErr w:type="spellEnd"/>
      <w:r w:rsidRPr="00C247BC">
        <w:rPr>
          <w:rFonts w:ascii="Arial" w:hAnsi="Arial" w:cs="Arial"/>
        </w:rPr>
        <w:t xml:space="preserve"> </w:t>
      </w:r>
    </w:p>
    <w:p w:rsidR="006B2B47" w:rsidRPr="002E776D" w:rsidRDefault="00871724" w:rsidP="002E776D">
      <w:pPr>
        <w:spacing w:line="360" w:lineRule="auto"/>
        <w:jc w:val="both"/>
        <w:rPr>
          <w:rFonts w:ascii="Arial" w:hAnsi="Arial" w:cs="Arial"/>
        </w:rPr>
      </w:pPr>
      <w:r w:rsidRPr="002E776D">
        <w:rPr>
          <w:rFonts w:ascii="Arial" w:hAnsi="Arial" w:cs="Arial"/>
        </w:rPr>
        <w:t>Resumen:</w:t>
      </w:r>
    </w:p>
    <w:p w:rsidR="00C247BC" w:rsidRPr="00C247BC" w:rsidRDefault="00C247BC" w:rsidP="00C247BC">
      <w:pPr>
        <w:spacing w:line="360" w:lineRule="auto"/>
        <w:jc w:val="both"/>
        <w:rPr>
          <w:rStyle w:val="tlid-translation"/>
          <w:rFonts w:ascii="Arial" w:hAnsi="Arial" w:cs="Arial"/>
        </w:rPr>
      </w:pPr>
      <w:r w:rsidRPr="00C247BC">
        <w:rPr>
          <w:rStyle w:val="tlid-translation"/>
          <w:rFonts w:ascii="Arial" w:hAnsi="Arial" w:cs="Arial"/>
        </w:rPr>
        <w:t xml:space="preserve">Los </w:t>
      </w:r>
      <w:proofErr w:type="spellStart"/>
      <w:r w:rsidRPr="00C247BC">
        <w:rPr>
          <w:rStyle w:val="tlid-translation"/>
          <w:rFonts w:ascii="Arial" w:hAnsi="Arial" w:cs="Arial"/>
        </w:rPr>
        <w:t>mutágenos</w:t>
      </w:r>
      <w:proofErr w:type="spellEnd"/>
      <w:r w:rsidRPr="00C247BC">
        <w:rPr>
          <w:rStyle w:val="tlid-translation"/>
          <w:rFonts w:ascii="Arial" w:hAnsi="Arial" w:cs="Arial"/>
        </w:rPr>
        <w:t xml:space="preserve"> </w:t>
      </w:r>
      <w:r>
        <w:rPr>
          <w:rStyle w:val="tlid-translation"/>
          <w:rFonts w:ascii="Arial" w:hAnsi="Arial" w:cs="Arial"/>
        </w:rPr>
        <w:t xml:space="preserve">químicos, como la </w:t>
      </w:r>
      <w:proofErr w:type="spellStart"/>
      <w:r>
        <w:rPr>
          <w:rStyle w:val="tlid-translation"/>
          <w:rFonts w:ascii="Arial" w:hAnsi="Arial" w:cs="Arial"/>
        </w:rPr>
        <w:t>azida</w:t>
      </w:r>
      <w:proofErr w:type="spellEnd"/>
      <w:r>
        <w:rPr>
          <w:rStyle w:val="tlid-translation"/>
          <w:rFonts w:ascii="Arial" w:hAnsi="Arial" w:cs="Arial"/>
        </w:rPr>
        <w:t xml:space="preserve"> sódica</w:t>
      </w:r>
      <w:r w:rsidRPr="00C247BC">
        <w:rPr>
          <w:rStyle w:val="tlid-translation"/>
          <w:rFonts w:ascii="Arial" w:hAnsi="Arial" w:cs="Arial"/>
        </w:rPr>
        <w:t>, han atraído el inter</w:t>
      </w:r>
      <w:r>
        <w:rPr>
          <w:rStyle w:val="tlid-translation"/>
          <w:rFonts w:ascii="Arial" w:hAnsi="Arial" w:cs="Arial"/>
        </w:rPr>
        <w:t xml:space="preserve">és de los </w:t>
      </w:r>
      <w:proofErr w:type="spellStart"/>
      <w:r>
        <w:rPr>
          <w:rStyle w:val="tlid-translation"/>
          <w:rFonts w:ascii="Arial" w:hAnsi="Arial" w:cs="Arial"/>
        </w:rPr>
        <w:t>fitomejoradores</w:t>
      </w:r>
      <w:proofErr w:type="spellEnd"/>
      <w:r>
        <w:rPr>
          <w:rStyle w:val="tlid-translation"/>
          <w:rFonts w:ascii="Arial" w:hAnsi="Arial" w:cs="Arial"/>
        </w:rPr>
        <w:t xml:space="preserve">. La </w:t>
      </w:r>
      <w:proofErr w:type="spellStart"/>
      <w:r>
        <w:rPr>
          <w:rStyle w:val="tlid-translation"/>
          <w:rFonts w:ascii="Arial" w:hAnsi="Arial" w:cs="Arial"/>
        </w:rPr>
        <w:t>azida</w:t>
      </w:r>
      <w:proofErr w:type="spellEnd"/>
      <w:r>
        <w:rPr>
          <w:rStyle w:val="tlid-translation"/>
          <w:rFonts w:ascii="Arial" w:hAnsi="Arial" w:cs="Arial"/>
        </w:rPr>
        <w:t xml:space="preserve"> crea mutaciones puntuales en el</w:t>
      </w:r>
      <w:r w:rsidRPr="00C247BC">
        <w:rPr>
          <w:rStyle w:val="tlid-translation"/>
          <w:rFonts w:ascii="Arial" w:hAnsi="Arial" w:cs="Arial"/>
        </w:rPr>
        <w:t xml:space="preserve"> ADN y afecta el crecimiento y desarrollo de las plantas, altera la actividad metabólica e inhibe la replicación de proteínas y ADN, mientras que el manitol se usa para simular las tensiones por sequía en el cultivo de tejidos. Para identificar marcadores bioquímicos para la tolerancia al estrés, las semillas de maíz se germinaron bajo estrés con</w:t>
      </w:r>
      <w:r>
        <w:rPr>
          <w:rStyle w:val="tlid-translation"/>
          <w:rFonts w:ascii="Arial" w:hAnsi="Arial" w:cs="Arial"/>
        </w:rPr>
        <w:t xml:space="preserve"> la presencia</w:t>
      </w:r>
      <w:r w:rsidRPr="00C247BC">
        <w:rPr>
          <w:rStyle w:val="tlid-translation"/>
          <w:rFonts w:ascii="Arial" w:hAnsi="Arial" w:cs="Arial"/>
        </w:rPr>
        <w:t xml:space="preserve"> de manitol y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de sodio en condiciones controladas durante 7 días. Posteriormente se determinaron los niveles de cl</w:t>
      </w:r>
      <w:r w:rsidR="001D5084">
        <w:rPr>
          <w:rStyle w:val="tlid-translation"/>
          <w:rFonts w:ascii="Arial" w:hAnsi="Arial" w:cs="Arial"/>
        </w:rPr>
        <w:t xml:space="preserve">orofila, carotenoides, </w:t>
      </w:r>
      <w:proofErr w:type="spellStart"/>
      <w:r w:rsidR="001D5084">
        <w:rPr>
          <w:rStyle w:val="tlid-translation"/>
          <w:rFonts w:ascii="Arial" w:hAnsi="Arial" w:cs="Arial"/>
        </w:rPr>
        <w:t>fenóles</w:t>
      </w:r>
      <w:proofErr w:type="spellEnd"/>
      <w:r w:rsidRPr="00C247BC">
        <w:rPr>
          <w:rStyle w:val="tlid-translation"/>
          <w:rFonts w:ascii="Arial" w:hAnsi="Arial" w:cs="Arial"/>
        </w:rPr>
        <w:t xml:space="preserve"> y aldehídos. El por</w:t>
      </w:r>
      <w:r w:rsidR="001D5084">
        <w:rPr>
          <w:rStyle w:val="tlid-translation"/>
          <w:rFonts w:ascii="Arial" w:hAnsi="Arial" w:cs="Arial"/>
        </w:rPr>
        <w:t xml:space="preserve">centaje de germinación no se </w:t>
      </w:r>
      <w:proofErr w:type="spellStart"/>
      <w:r w:rsidR="001D5084">
        <w:rPr>
          <w:rStyle w:val="tlid-translation"/>
          <w:rFonts w:ascii="Arial" w:hAnsi="Arial" w:cs="Arial"/>
        </w:rPr>
        <w:t>vió</w:t>
      </w:r>
      <w:proofErr w:type="spellEnd"/>
      <w:r w:rsidRPr="00C247BC">
        <w:rPr>
          <w:rStyle w:val="tlid-translation"/>
          <w:rFonts w:ascii="Arial" w:hAnsi="Arial" w:cs="Arial"/>
        </w:rPr>
        <w:t xml:space="preserve"> afectado ni por el manitol ni por la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de sodio y siempre estuvo por encima del 85%. Sin embargo, el peso fresco total disminuyó en un 50% con la aplicación de 153,4 </w:t>
      </w:r>
      <w:proofErr w:type="spellStart"/>
      <w:r w:rsidRPr="00C247BC">
        <w:rPr>
          <w:rStyle w:val="tlid-translation"/>
          <w:rFonts w:ascii="Arial" w:hAnsi="Arial" w:cs="Arial"/>
        </w:rPr>
        <w:t>mM</w:t>
      </w:r>
      <w:proofErr w:type="spellEnd"/>
      <w:r w:rsidRPr="00C247BC">
        <w:rPr>
          <w:rStyle w:val="tlid-translation"/>
          <w:rFonts w:ascii="Arial" w:hAnsi="Arial" w:cs="Arial"/>
        </w:rPr>
        <w:t xml:space="preserve"> de manitol y 0,26 </w:t>
      </w:r>
      <w:proofErr w:type="spellStart"/>
      <w:r w:rsidRPr="00C247BC">
        <w:rPr>
          <w:rStyle w:val="tlid-translation"/>
          <w:rFonts w:ascii="Arial" w:hAnsi="Arial" w:cs="Arial"/>
        </w:rPr>
        <w:t>mM</w:t>
      </w:r>
      <w:proofErr w:type="spellEnd"/>
      <w:r w:rsidRPr="00C247BC">
        <w:rPr>
          <w:rStyle w:val="tlid-translation"/>
          <w:rFonts w:ascii="Arial" w:hAnsi="Arial" w:cs="Arial"/>
        </w:rPr>
        <w:t xml:space="preserve"> de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Este tratamiento redujo significativamente el crecimiento de las plántulas de 0,94 g en el control a 0,53 g en los materiales tratados. El peso de la raíz se redujo en 68.1%, los cotiledones en 14.3%, los tallos en 65.0% y las hojas en 70.0% en las muestras tratadas. El nivel de carotenoides en las raíces fue el indicador bioquímico más claro del estrés producido por el tratamiento con manitol y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de sodio. Los carotenoides aumentaron de 0.01 </w:t>
      </w:r>
      <w:proofErr w:type="spellStart"/>
      <w:r w:rsidRPr="00C247BC">
        <w:rPr>
          <w:rStyle w:val="tlid-translation"/>
          <w:rFonts w:ascii="Arial" w:hAnsi="Arial" w:cs="Arial"/>
        </w:rPr>
        <w:t>μg</w:t>
      </w:r>
      <w:proofErr w:type="spellEnd"/>
      <w:r w:rsidRPr="00C247BC">
        <w:rPr>
          <w:rStyle w:val="tlid-translation"/>
          <w:rFonts w:ascii="Arial" w:hAnsi="Arial" w:cs="Arial"/>
        </w:rPr>
        <w:t xml:space="preserve"> g -1 peso fresco en el control a 9.03 </w:t>
      </w:r>
      <w:proofErr w:type="spellStart"/>
      <w:r w:rsidRPr="00C247BC">
        <w:rPr>
          <w:rStyle w:val="tlid-translation"/>
          <w:rFonts w:ascii="Arial" w:hAnsi="Arial" w:cs="Arial"/>
        </w:rPr>
        <w:t>μg</w:t>
      </w:r>
      <w:proofErr w:type="spellEnd"/>
      <w:r w:rsidRPr="00C247BC">
        <w:rPr>
          <w:rStyle w:val="tlid-translation"/>
          <w:rFonts w:ascii="Arial" w:hAnsi="Arial" w:cs="Arial"/>
        </w:rPr>
        <w:t xml:space="preserve"> g -1 peso fresco en los materiales tratados. Se realizó un tratamiento de semillas a gran escala con manitol y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sódica. Se colocaron 2296 semillas en recipientes de magenta con 153,4 </w:t>
      </w:r>
      <w:proofErr w:type="spellStart"/>
      <w:r w:rsidRPr="00C247BC">
        <w:rPr>
          <w:rStyle w:val="tlid-translation"/>
          <w:rFonts w:ascii="Arial" w:hAnsi="Arial" w:cs="Arial"/>
        </w:rPr>
        <w:t>mM</w:t>
      </w:r>
      <w:proofErr w:type="spellEnd"/>
      <w:r w:rsidRPr="00C247BC">
        <w:rPr>
          <w:rStyle w:val="tlid-translation"/>
          <w:rFonts w:ascii="Arial" w:hAnsi="Arial" w:cs="Arial"/>
        </w:rPr>
        <w:t xml:space="preserve"> de manitol y 0,26 </w:t>
      </w:r>
      <w:proofErr w:type="spellStart"/>
      <w:r w:rsidRPr="00C247BC">
        <w:rPr>
          <w:rStyle w:val="tlid-translation"/>
          <w:rFonts w:ascii="Arial" w:hAnsi="Arial" w:cs="Arial"/>
        </w:rPr>
        <w:t>mM</w:t>
      </w:r>
      <w:proofErr w:type="spellEnd"/>
      <w:r w:rsidRPr="00C247BC">
        <w:rPr>
          <w:rStyle w:val="tlid-translation"/>
          <w:rFonts w:ascii="Arial" w:hAnsi="Arial" w:cs="Arial"/>
        </w:rPr>
        <w:t xml:space="preserve"> de NaN3. A los 7 días de germinación, las plántulas más pesadas (450) (450/2296 = 20%) se transfirieron al ambiente del suelo. Cuarenta y dos plantas (42/450 = 9.3%) fueron fenotipos fuera de tipo a los 45 días. Se pueden haber obtenido variantes genéticas siguiendo el nuevo procedimiento descrito aquí que combina el tratamiento crónico con </w:t>
      </w:r>
      <w:proofErr w:type="spellStart"/>
      <w:r w:rsidRPr="00C247BC">
        <w:rPr>
          <w:rStyle w:val="tlid-translation"/>
          <w:rFonts w:ascii="Arial" w:hAnsi="Arial" w:cs="Arial"/>
        </w:rPr>
        <w:t>azida</w:t>
      </w:r>
      <w:proofErr w:type="spellEnd"/>
      <w:r w:rsidRPr="00C247BC">
        <w:rPr>
          <w:rStyle w:val="tlid-translation"/>
          <w:rFonts w:ascii="Arial" w:hAnsi="Arial" w:cs="Arial"/>
        </w:rPr>
        <w:t xml:space="preserve"> de sodio y la presión de selección con manitol para simular condiciones de sequía.</w:t>
      </w:r>
    </w:p>
    <w:p w:rsidR="00871724" w:rsidRPr="00871724" w:rsidRDefault="002E776D" w:rsidP="00871724">
      <w:pPr>
        <w:spacing w:line="360" w:lineRule="auto"/>
        <w:rPr>
          <w:rFonts w:ascii="Arial" w:hAnsi="Arial" w:cs="Arial"/>
        </w:rPr>
      </w:pPr>
      <w:r w:rsidRPr="002E776D">
        <w:rPr>
          <w:rFonts w:ascii="Arial" w:hAnsi="Arial" w:cs="Arial"/>
        </w:rPr>
        <w:t xml:space="preserve">Palabras clave: </w:t>
      </w:r>
      <w:r w:rsidR="00C247BC">
        <w:rPr>
          <w:rFonts w:ascii="Arial" w:hAnsi="Arial" w:cs="Arial"/>
        </w:rPr>
        <w:t>Mejoramiento Genético</w:t>
      </w:r>
      <w:r w:rsidRPr="002E776D">
        <w:rPr>
          <w:rFonts w:ascii="Arial" w:hAnsi="Arial" w:cs="Arial"/>
        </w:rPr>
        <w:t>,</w:t>
      </w:r>
      <w:r w:rsidR="00C247BC">
        <w:rPr>
          <w:rFonts w:ascii="Arial" w:hAnsi="Arial" w:cs="Arial"/>
        </w:rPr>
        <w:t xml:space="preserve"> </w:t>
      </w:r>
      <w:proofErr w:type="spellStart"/>
      <w:r w:rsidR="00C247BC">
        <w:rPr>
          <w:rFonts w:ascii="Arial" w:hAnsi="Arial" w:cs="Arial"/>
        </w:rPr>
        <w:t>Mutagénesi</w:t>
      </w:r>
      <w:r w:rsidR="001D5084">
        <w:rPr>
          <w:rFonts w:ascii="Arial" w:hAnsi="Arial" w:cs="Arial"/>
        </w:rPr>
        <w:t>s</w:t>
      </w:r>
      <w:proofErr w:type="spellEnd"/>
      <w:r w:rsidR="00C247BC">
        <w:rPr>
          <w:rFonts w:ascii="Arial" w:hAnsi="Arial" w:cs="Arial"/>
        </w:rPr>
        <w:t xml:space="preserve"> inducida, Tolerancia sequía</w:t>
      </w:r>
      <w:r>
        <w:rPr>
          <w:rFonts w:ascii="Arial" w:hAnsi="Arial" w:cs="Arial"/>
        </w:rPr>
        <w:t>.</w:t>
      </w:r>
    </w:p>
    <w:p w:rsidR="006B2B47" w:rsidRDefault="006B2B47" w:rsidP="006B2B47"/>
    <w:p w:rsidR="0057332F" w:rsidRPr="006B2B47" w:rsidRDefault="0057332F" w:rsidP="006B2B47"/>
    <w:sectPr w:rsidR="0057332F" w:rsidRPr="006B2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3"/>
    <w:rsid w:val="000A25A3"/>
    <w:rsid w:val="001D5084"/>
    <w:rsid w:val="00263E4B"/>
    <w:rsid w:val="002E776D"/>
    <w:rsid w:val="00457C6F"/>
    <w:rsid w:val="0057332F"/>
    <w:rsid w:val="006B2B47"/>
    <w:rsid w:val="00871724"/>
    <w:rsid w:val="00B27509"/>
    <w:rsid w:val="00B46E28"/>
    <w:rsid w:val="00C247BC"/>
    <w:rsid w:val="00C9057C"/>
    <w:rsid w:val="00D43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8222-5F00-48DA-B520-2E6B4B6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ffiliation1">
    <w:name w:val="affiliation1"/>
    <w:rsid w:val="000A25A3"/>
    <w:rPr>
      <w:rFonts w:ascii="Arial" w:hAnsi="Arial" w:cs="Arial" w:hint="default"/>
      <w:sz w:val="20"/>
      <w:szCs w:val="20"/>
    </w:rPr>
  </w:style>
  <w:style w:type="character" w:styleId="Hipervnculo">
    <w:name w:val="Hyperlink"/>
    <w:rsid w:val="000A25A3"/>
    <w:rPr>
      <w:color w:val="0000FF"/>
      <w:u w:val="single"/>
    </w:rPr>
  </w:style>
  <w:style w:type="paragraph" w:customStyle="1" w:styleId="authorgroup">
    <w:name w:val="authorgroup"/>
    <w:basedOn w:val="Normal"/>
    <w:rsid w:val="000A25A3"/>
    <w:pPr>
      <w:suppressAutoHyphens/>
      <w:spacing w:before="280" w:after="280" w:line="240" w:lineRule="auto"/>
    </w:pPr>
    <w:rPr>
      <w:rFonts w:ascii="Times New Roman" w:eastAsia="Times New Roman" w:hAnsi="Times New Roman" w:cs="Times New Roman"/>
      <w:b/>
      <w:bCs/>
      <w:sz w:val="24"/>
      <w:szCs w:val="24"/>
      <w:lang w:eastAsia="ar-SA"/>
    </w:rPr>
  </w:style>
  <w:style w:type="character" w:customStyle="1" w:styleId="emailaddressselectable">
    <w:name w:val="emailaddress selectable"/>
    <w:rsid w:val="000A25A3"/>
  </w:style>
  <w:style w:type="character" w:customStyle="1" w:styleId="Collegame">
    <w:name w:val="Collegame"/>
    <w:rsid w:val="000A25A3"/>
    <w:rPr>
      <w:color w:val="0000FF"/>
      <w:u w:val="single"/>
    </w:rPr>
  </w:style>
  <w:style w:type="character" w:customStyle="1" w:styleId="tlid-translation">
    <w:name w:val="tlid-translation"/>
    <w:basedOn w:val="Fuentedeprrafopredeter"/>
    <w:rsid w:val="00C2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ard.trethowan@sydney.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tebbe@thuenen.de" TargetMode="External"/><Relationship Id="rId5" Type="http://schemas.openxmlformats.org/officeDocument/2006/relationships/hyperlink" Target="http://www.bioplantas.cu/" TargetMode="External"/><Relationship Id="rId4" Type="http://schemas.openxmlformats.org/officeDocument/2006/relationships/hyperlink" Target="mailto:lazaro@bioplantas.cu"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2019-04-09T07:25:00Z</dcterms:created>
  <dcterms:modified xsi:type="dcterms:W3CDTF">2019-04-09T07:25:00Z</dcterms:modified>
</cp:coreProperties>
</file>