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DED11" w14:textId="72317215" w:rsidR="001304DA" w:rsidRPr="00F82D4F" w:rsidRDefault="00F82D4F" w:rsidP="00F82D4F">
      <w:pPr>
        <w:pStyle w:val="Ttulo2"/>
        <w:spacing w:before="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2D4F">
        <w:rPr>
          <w:rFonts w:ascii="Times New Roman" w:hAnsi="Times New Roman" w:cs="Times New Roman"/>
          <w:b/>
          <w:color w:val="auto"/>
          <w:sz w:val="24"/>
          <w:szCs w:val="24"/>
        </w:rPr>
        <w:t>Las competencias laborales como fundamento, a través de un proyecto</w:t>
      </w:r>
      <w:r w:rsidR="002E5131" w:rsidRPr="00F82D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82D4F">
        <w:rPr>
          <w:rFonts w:ascii="Times New Roman" w:hAnsi="Times New Roman" w:cs="Times New Roman"/>
          <w:b/>
          <w:color w:val="auto"/>
          <w:sz w:val="24"/>
          <w:szCs w:val="24"/>
        </w:rPr>
        <w:t>para el desarrollo profesional en sector tabacalero.</w:t>
      </w:r>
    </w:p>
    <w:p w14:paraId="25AC84F0" w14:textId="64FAE7FC" w:rsidR="00A42F5C" w:rsidRPr="00F82D4F" w:rsidRDefault="00A42F5C" w:rsidP="00F82D4F">
      <w:pPr>
        <w:tabs>
          <w:tab w:val="left" w:pos="6946"/>
        </w:tabs>
        <w:spacing w:after="120" w:line="360" w:lineRule="auto"/>
        <w:ind w:right="15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82D4F">
        <w:rPr>
          <w:rFonts w:ascii="Times New Roman" w:hAnsi="Times New Roman" w:cs="Times New Roman"/>
          <w:sz w:val="20"/>
          <w:szCs w:val="20"/>
        </w:rPr>
        <w:t xml:space="preserve">Nancy Hernández Almanza, </w:t>
      </w:r>
      <w:proofErr w:type="spellStart"/>
      <w:r w:rsidR="007931EB" w:rsidRPr="00F82D4F">
        <w:rPr>
          <w:rFonts w:ascii="Times New Roman" w:hAnsi="Times New Roman" w:cs="Times New Roman"/>
          <w:sz w:val="20"/>
          <w:szCs w:val="20"/>
        </w:rPr>
        <w:t>Guilermo</w:t>
      </w:r>
      <w:proofErr w:type="spellEnd"/>
      <w:r w:rsidR="007931EB" w:rsidRPr="00F82D4F">
        <w:rPr>
          <w:rFonts w:ascii="Times New Roman" w:hAnsi="Times New Roman" w:cs="Times New Roman"/>
          <w:sz w:val="20"/>
          <w:szCs w:val="20"/>
        </w:rPr>
        <w:t xml:space="preserve"> T. Quintana </w:t>
      </w:r>
      <w:proofErr w:type="gramStart"/>
      <w:r w:rsidR="007931EB" w:rsidRPr="00F82D4F">
        <w:rPr>
          <w:rFonts w:ascii="Times New Roman" w:hAnsi="Times New Roman" w:cs="Times New Roman"/>
          <w:sz w:val="20"/>
          <w:szCs w:val="20"/>
        </w:rPr>
        <w:t>Vara</w:t>
      </w:r>
      <w:r w:rsidRPr="00F82D4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82D4F">
        <w:rPr>
          <w:rFonts w:ascii="Times New Roman" w:hAnsi="Times New Roman" w:cs="Times New Roman"/>
          <w:sz w:val="20"/>
          <w:szCs w:val="20"/>
        </w:rPr>
        <w:t xml:space="preserve"> Luisa A. Pino Pérez , </w:t>
      </w:r>
      <w:proofErr w:type="spellStart"/>
      <w:r w:rsidRPr="00F82D4F">
        <w:rPr>
          <w:rFonts w:ascii="Times New Roman" w:hAnsi="Times New Roman" w:cs="Times New Roman"/>
          <w:sz w:val="20"/>
          <w:szCs w:val="20"/>
        </w:rPr>
        <w:t>Adriam</w:t>
      </w:r>
      <w:proofErr w:type="spellEnd"/>
      <w:r w:rsidRPr="00F82D4F">
        <w:rPr>
          <w:rFonts w:ascii="Times New Roman" w:hAnsi="Times New Roman" w:cs="Times New Roman"/>
          <w:sz w:val="20"/>
          <w:szCs w:val="20"/>
        </w:rPr>
        <w:t xml:space="preserve"> H. </w:t>
      </w:r>
      <w:proofErr w:type="spellStart"/>
      <w:r w:rsidRPr="00F82D4F">
        <w:rPr>
          <w:rFonts w:ascii="Times New Roman" w:hAnsi="Times New Roman" w:cs="Times New Roman"/>
          <w:sz w:val="20"/>
          <w:szCs w:val="20"/>
        </w:rPr>
        <w:t>Alé</w:t>
      </w:r>
      <w:proofErr w:type="spellEnd"/>
      <w:r w:rsidRPr="00F82D4F">
        <w:rPr>
          <w:rFonts w:ascii="Times New Roman" w:hAnsi="Times New Roman" w:cs="Times New Roman"/>
          <w:sz w:val="20"/>
          <w:szCs w:val="20"/>
        </w:rPr>
        <w:t xml:space="preserve"> García</w:t>
      </w:r>
      <w:r w:rsidR="00F82D4F">
        <w:rPr>
          <w:rFonts w:ascii="Times New Roman" w:hAnsi="Times New Roman" w:cs="Times New Roman"/>
          <w:sz w:val="20"/>
          <w:szCs w:val="20"/>
        </w:rPr>
        <w:t>.</w:t>
      </w:r>
      <w:r w:rsidRPr="00F82D4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6674A3E8" w14:textId="57835905" w:rsidR="00A42F5C" w:rsidRPr="00F82D4F" w:rsidRDefault="00F82D4F" w:rsidP="00F82D4F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B6233">
        <w:rPr>
          <w:rFonts w:ascii="Times New Roman" w:hAnsi="Times New Roman"/>
          <w:i/>
          <w:sz w:val="20"/>
          <w:szCs w:val="20"/>
        </w:rPr>
        <w:t xml:space="preserve">UEB Estación Experimental Cabaiguán. </w:t>
      </w:r>
      <w:r w:rsidRPr="00BB6233">
        <w:rPr>
          <w:rFonts w:ascii="Times New Roman" w:eastAsia="Calibri" w:hAnsi="Times New Roman"/>
          <w:i/>
          <w:sz w:val="20"/>
          <w:szCs w:val="20"/>
        </w:rPr>
        <w:t>Carretera Santa Lucia Km # 2, Cabaiguán, Sancti Spíritus, Cuba</w:t>
      </w:r>
      <w:r w:rsidRPr="00F82D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C0E861" w14:textId="7B2C7F01" w:rsidR="00240A5A" w:rsidRPr="00F82D4F" w:rsidRDefault="00F82D4F" w:rsidP="00F82D4F">
      <w:pPr>
        <w:spacing w:after="120" w:line="360" w:lineRule="auto"/>
        <w:rPr>
          <w:rFonts w:ascii="Times New Roman" w:hAnsi="Times New Roman" w:cs="Times New Roman"/>
          <w:b/>
        </w:rPr>
      </w:pPr>
      <w:r w:rsidRPr="00F82D4F">
        <w:rPr>
          <w:rFonts w:ascii="Times New Roman" w:hAnsi="Times New Roman" w:cs="Times New Roman"/>
          <w:b/>
        </w:rPr>
        <w:t>RESUMEN</w:t>
      </w:r>
    </w:p>
    <w:p w14:paraId="3A9F96B3" w14:textId="7848650F" w:rsidR="0000537F" w:rsidRPr="00F82D4F" w:rsidRDefault="0000537F" w:rsidP="00F82D4F">
      <w:pPr>
        <w:pStyle w:val="Ttulo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El desarrollo de la ciencia, la tecnología y la producción en el sector tabacalero impone la necesidad de preparar el personal con un nivel superior de conocimientos, habilidades, actitudes y valores que propicie </w:t>
      </w:r>
      <w:r w:rsidR="002563E7" w:rsidRPr="00F82D4F">
        <w:rPr>
          <w:rFonts w:ascii="Times New Roman" w:hAnsi="Times New Roman" w:cs="Times New Roman"/>
          <w:color w:val="auto"/>
          <w:sz w:val="20"/>
          <w:szCs w:val="20"/>
        </w:rPr>
        <w:t>un desempeño laboral,</w:t>
      </w:r>
      <w:r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social eficiente y eficaz, es decir, competente. </w:t>
      </w:r>
      <w:r w:rsidR="001304DA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El propósito </w:t>
      </w:r>
      <w:r w:rsidR="00A42F5C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del trabajo </w:t>
      </w:r>
      <w:r w:rsidR="001304DA" w:rsidRPr="00F82D4F">
        <w:rPr>
          <w:rFonts w:ascii="Times New Roman" w:hAnsi="Times New Roman" w:cs="Times New Roman"/>
          <w:color w:val="auto"/>
          <w:sz w:val="20"/>
          <w:szCs w:val="20"/>
        </w:rPr>
        <w:t>fue</w:t>
      </w:r>
      <w:r w:rsidR="00F82D4F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304DA" w:rsidRPr="00F82D4F">
        <w:rPr>
          <w:rFonts w:ascii="Times New Roman" w:hAnsi="Times New Roman" w:cs="Times New Roman"/>
          <w:color w:val="auto"/>
          <w:sz w:val="20"/>
          <w:szCs w:val="20"/>
        </w:rPr>
        <w:t>contribuir al perfeccionamiento del proceso de capacitación</w:t>
      </w:r>
      <w:r w:rsidR="00357A37" w:rsidRPr="00F82D4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1304DA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57A37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a través de un proyecto </w:t>
      </w:r>
      <w:r w:rsidR="001304DA" w:rsidRPr="00F82D4F">
        <w:rPr>
          <w:rFonts w:ascii="Times New Roman" w:hAnsi="Times New Roman" w:cs="Times New Roman"/>
          <w:color w:val="auto"/>
          <w:sz w:val="20"/>
          <w:szCs w:val="20"/>
        </w:rPr>
        <w:t>en función del desarrollo profesional del sector tab</w:t>
      </w:r>
      <w:r w:rsidR="0052315E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acalero en la región central. </w:t>
      </w:r>
      <w:r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Para lograr este empeño se </w:t>
      </w:r>
      <w:r w:rsidR="001304DA" w:rsidRPr="00F82D4F">
        <w:rPr>
          <w:rFonts w:ascii="Times New Roman" w:hAnsi="Times New Roman" w:cs="Times New Roman"/>
          <w:color w:val="auto"/>
          <w:sz w:val="20"/>
          <w:szCs w:val="20"/>
        </w:rPr>
        <w:t>implementó el</w:t>
      </w:r>
      <w:r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resultado de la investigación </w:t>
      </w:r>
      <w:r w:rsidR="001304DA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doctoral </w:t>
      </w:r>
      <w:r w:rsidRPr="00F82D4F">
        <w:rPr>
          <w:rFonts w:ascii="Times New Roman" w:hAnsi="Times New Roman" w:cs="Times New Roman"/>
          <w:color w:val="auto"/>
          <w:sz w:val="20"/>
          <w:szCs w:val="20"/>
        </w:rPr>
        <w:t>mediante un proyecto de investigación tecnológica</w:t>
      </w:r>
      <w:r w:rsidR="001304DA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, en su </w:t>
      </w:r>
      <w:r w:rsidRPr="00F82D4F">
        <w:rPr>
          <w:rFonts w:ascii="Times New Roman" w:hAnsi="Times New Roman" w:cs="Times New Roman"/>
          <w:color w:val="auto"/>
          <w:sz w:val="20"/>
          <w:szCs w:val="20"/>
        </w:rPr>
        <w:t>esencia basado en el fundamento de competencias laborales</w:t>
      </w:r>
      <w:r w:rsidR="002563E7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931EB" w:rsidRPr="00F82D4F">
        <w:rPr>
          <w:rFonts w:ascii="Times New Roman" w:hAnsi="Times New Roman" w:cs="Times New Roman"/>
          <w:color w:val="auto"/>
          <w:sz w:val="20"/>
          <w:szCs w:val="20"/>
        </w:rPr>
        <w:t>El proyecto c</w:t>
      </w:r>
      <w:r w:rsidR="002563E7" w:rsidRPr="00F82D4F">
        <w:rPr>
          <w:rFonts w:ascii="Times New Roman" w:hAnsi="Times New Roman" w:cs="Times New Roman"/>
          <w:color w:val="auto"/>
          <w:sz w:val="20"/>
          <w:szCs w:val="20"/>
        </w:rPr>
        <w:t>omprende el período de 2015 hasta 2023, en</w:t>
      </w:r>
      <w:r w:rsidR="00E27C0F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ocho empresas dedicadas a la producción tabacalera </w:t>
      </w:r>
      <w:r w:rsidR="002563E7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en este territorio. </w:t>
      </w:r>
      <w:r w:rsidR="00E27C0F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Se utilizaron métodos teóricos, </w:t>
      </w:r>
      <w:r w:rsidR="00E27C0F" w:rsidRPr="00F82D4F">
        <w:rPr>
          <w:rFonts w:ascii="Times New Roman" w:hAnsi="Times New Roman" w:cs="Times New Roman"/>
          <w:color w:val="auto"/>
          <w:sz w:val="20"/>
          <w:szCs w:val="20"/>
          <w:lang w:val="es-MX"/>
        </w:rPr>
        <w:t>empírico y estadístico-matemático.</w:t>
      </w:r>
      <w:r w:rsidR="00AB613C" w:rsidRPr="00F82D4F">
        <w:rPr>
          <w:rFonts w:ascii="Times New Roman" w:hAnsi="Times New Roman" w:cs="Times New Roman"/>
          <w:color w:val="auto"/>
          <w:sz w:val="20"/>
          <w:szCs w:val="20"/>
          <w:lang w:val="es-MX"/>
        </w:rPr>
        <w:t xml:space="preserve"> </w:t>
      </w:r>
      <w:r w:rsidR="00E27C0F" w:rsidRPr="00F82D4F">
        <w:rPr>
          <w:rFonts w:ascii="Times New Roman" w:hAnsi="Times New Roman" w:cs="Times New Roman"/>
          <w:color w:val="auto"/>
          <w:sz w:val="20"/>
          <w:szCs w:val="20"/>
        </w:rPr>
        <w:t>La indagación en</w:t>
      </w:r>
      <w:r w:rsidR="00A42F5C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la certificación de </w:t>
      </w:r>
      <w:r w:rsidR="00E27C0F" w:rsidRPr="00F82D4F">
        <w:rPr>
          <w:rFonts w:ascii="Times New Roman" w:hAnsi="Times New Roman" w:cs="Times New Roman"/>
          <w:color w:val="auto"/>
          <w:sz w:val="20"/>
          <w:szCs w:val="20"/>
        </w:rPr>
        <w:t>competencias</w:t>
      </w:r>
      <w:r w:rsidR="00A42F5C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laborales, el seguimiento al desarrollo del proceso, las asesorías </w:t>
      </w:r>
      <w:r w:rsidR="00E27C0F" w:rsidRPr="00F82D4F">
        <w:rPr>
          <w:rFonts w:ascii="Times New Roman" w:hAnsi="Times New Roman" w:cs="Times New Roman"/>
          <w:color w:val="auto"/>
          <w:sz w:val="20"/>
          <w:szCs w:val="20"/>
        </w:rPr>
        <w:t>y la capacitación recibida</w:t>
      </w:r>
      <w:r w:rsidR="002563E7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por los capacitadores de las</w:t>
      </w:r>
      <w:r w:rsidR="007931EB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entidades</w:t>
      </w:r>
      <w:r w:rsidR="00E27C0F" w:rsidRPr="00F82D4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42F5C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confirma</w:t>
      </w:r>
      <w:r w:rsidR="007931EB" w:rsidRPr="00F82D4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A42F5C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que perfeccion</w:t>
      </w:r>
      <w:r w:rsidR="0052315E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ar las competencias laborales </w:t>
      </w:r>
      <w:r w:rsidR="002E5131" w:rsidRPr="00F82D4F">
        <w:rPr>
          <w:rFonts w:ascii="Times New Roman" w:hAnsi="Times New Roman" w:cs="Times New Roman"/>
          <w:color w:val="auto"/>
          <w:sz w:val="20"/>
          <w:szCs w:val="20"/>
        </w:rPr>
        <w:t>contribuye</w:t>
      </w:r>
      <w:r w:rsidR="00A42F5C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 al desarrollo profesional que involucre </w:t>
      </w:r>
      <w:r w:rsidR="00E27C0F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la transformación del proceso, </w:t>
      </w:r>
      <w:r w:rsidR="00A42F5C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el </w:t>
      </w:r>
      <w:r w:rsidR="002E5131" w:rsidRPr="00F82D4F">
        <w:rPr>
          <w:rFonts w:ascii="Times New Roman" w:hAnsi="Times New Roman" w:cs="Times New Roman"/>
          <w:color w:val="auto"/>
          <w:sz w:val="20"/>
          <w:szCs w:val="20"/>
        </w:rPr>
        <w:t>perfeccionamiento individual</w:t>
      </w:r>
      <w:r w:rsidR="00A42F5C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2E5131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de </w:t>
      </w:r>
      <w:r w:rsidR="00A42F5C" w:rsidRPr="00F82D4F">
        <w:rPr>
          <w:rFonts w:ascii="Times New Roman" w:hAnsi="Times New Roman" w:cs="Times New Roman"/>
          <w:color w:val="auto"/>
          <w:sz w:val="20"/>
          <w:szCs w:val="20"/>
        </w:rPr>
        <w:t>la cienc</w:t>
      </w:r>
      <w:r w:rsidR="00E27C0F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ia, la producción y la sociedad, para </w:t>
      </w:r>
      <w:r w:rsidR="009347C0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la calidad </w:t>
      </w:r>
      <w:r w:rsidR="0052315E" w:rsidRPr="00F82D4F">
        <w:rPr>
          <w:rFonts w:ascii="Times New Roman" w:hAnsi="Times New Roman" w:cs="Times New Roman"/>
          <w:color w:val="auto"/>
          <w:sz w:val="20"/>
          <w:szCs w:val="20"/>
        </w:rPr>
        <w:t xml:space="preserve">y el rendimiento </w:t>
      </w:r>
      <w:r w:rsidR="009347C0" w:rsidRPr="00F82D4F">
        <w:rPr>
          <w:rFonts w:ascii="Times New Roman" w:hAnsi="Times New Roman" w:cs="Times New Roman"/>
          <w:color w:val="auto"/>
          <w:sz w:val="20"/>
          <w:szCs w:val="20"/>
        </w:rPr>
        <w:t>sostenible del cultivo del tabaco.</w:t>
      </w:r>
    </w:p>
    <w:p w14:paraId="1765131E" w14:textId="77777777" w:rsidR="007931EB" w:rsidRPr="00F82D4F" w:rsidRDefault="007931EB" w:rsidP="00F82D4F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F82D4F">
        <w:rPr>
          <w:rFonts w:ascii="Times New Roman" w:hAnsi="Times New Roman" w:cs="Times New Roman"/>
          <w:b/>
          <w:sz w:val="20"/>
          <w:szCs w:val="20"/>
        </w:rPr>
        <w:t>Palabras claves</w:t>
      </w:r>
      <w:r w:rsidRPr="00F82D4F">
        <w:rPr>
          <w:rFonts w:ascii="Times New Roman" w:hAnsi="Times New Roman" w:cs="Times New Roman"/>
          <w:sz w:val="20"/>
          <w:szCs w:val="20"/>
        </w:rPr>
        <w:t>: competencias l</w:t>
      </w:r>
      <w:bookmarkStart w:id="0" w:name="_GoBack"/>
      <w:bookmarkEnd w:id="0"/>
      <w:r w:rsidRPr="00F82D4F">
        <w:rPr>
          <w:rFonts w:ascii="Times New Roman" w:hAnsi="Times New Roman" w:cs="Times New Roman"/>
          <w:sz w:val="20"/>
          <w:szCs w:val="20"/>
        </w:rPr>
        <w:t>aborales, desarrollo profesional, tabaco.</w:t>
      </w:r>
    </w:p>
    <w:sectPr w:rsidR="007931EB" w:rsidRPr="00F82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B2152" w15:done="0"/>
  <w15:commentEx w15:paraId="2959FB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EE4"/>
    <w:multiLevelType w:val="hybridMultilevel"/>
    <w:tmpl w:val="E312C184"/>
    <w:lvl w:ilvl="0" w:tplc="AF562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4CD"/>
    <w:multiLevelType w:val="hybridMultilevel"/>
    <w:tmpl w:val="062AB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5E73"/>
    <w:multiLevelType w:val="hybridMultilevel"/>
    <w:tmpl w:val="BBD69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D4D94"/>
    <w:multiLevelType w:val="hybridMultilevel"/>
    <w:tmpl w:val="F06C0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96528"/>
    <w:multiLevelType w:val="hybridMultilevel"/>
    <w:tmpl w:val="65109D74"/>
    <w:lvl w:ilvl="0" w:tplc="E836FDB6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85B9C"/>
    <w:multiLevelType w:val="hybridMultilevel"/>
    <w:tmpl w:val="31726EFE"/>
    <w:lvl w:ilvl="0" w:tplc="97506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A2CD4"/>
    <w:multiLevelType w:val="hybridMultilevel"/>
    <w:tmpl w:val="999A1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16D73"/>
    <w:multiLevelType w:val="hybridMultilevel"/>
    <w:tmpl w:val="3D08DA4E"/>
    <w:lvl w:ilvl="0" w:tplc="980A3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F3F23"/>
    <w:multiLevelType w:val="hybridMultilevel"/>
    <w:tmpl w:val="E334077A"/>
    <w:lvl w:ilvl="0" w:tplc="0C0A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603DB"/>
    <w:multiLevelType w:val="hybridMultilevel"/>
    <w:tmpl w:val="23500858"/>
    <w:lvl w:ilvl="0" w:tplc="AEBE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50F45"/>
    <w:multiLevelType w:val="hybridMultilevel"/>
    <w:tmpl w:val="EE04B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95"/>
    <w:rsid w:val="0000537F"/>
    <w:rsid w:val="000145BB"/>
    <w:rsid w:val="000211C6"/>
    <w:rsid w:val="0003674A"/>
    <w:rsid w:val="000943F1"/>
    <w:rsid w:val="000C154A"/>
    <w:rsid w:val="000C4A5A"/>
    <w:rsid w:val="00103CA3"/>
    <w:rsid w:val="001304DA"/>
    <w:rsid w:val="0014640A"/>
    <w:rsid w:val="00186DDE"/>
    <w:rsid w:val="001E0E24"/>
    <w:rsid w:val="001E61A1"/>
    <w:rsid w:val="00204D5F"/>
    <w:rsid w:val="00240A5A"/>
    <w:rsid w:val="002563E7"/>
    <w:rsid w:val="002739FF"/>
    <w:rsid w:val="0027627C"/>
    <w:rsid w:val="00292942"/>
    <w:rsid w:val="002A0906"/>
    <w:rsid w:val="002B254B"/>
    <w:rsid w:val="002E5131"/>
    <w:rsid w:val="0033669B"/>
    <w:rsid w:val="00357A37"/>
    <w:rsid w:val="003776D0"/>
    <w:rsid w:val="00384774"/>
    <w:rsid w:val="003C0D81"/>
    <w:rsid w:val="003F3E2F"/>
    <w:rsid w:val="00411419"/>
    <w:rsid w:val="00460E31"/>
    <w:rsid w:val="004D18A7"/>
    <w:rsid w:val="004D6B67"/>
    <w:rsid w:val="005107F9"/>
    <w:rsid w:val="00511A67"/>
    <w:rsid w:val="0052315E"/>
    <w:rsid w:val="0054174C"/>
    <w:rsid w:val="005F717F"/>
    <w:rsid w:val="00631248"/>
    <w:rsid w:val="00672D43"/>
    <w:rsid w:val="00672D92"/>
    <w:rsid w:val="0067503E"/>
    <w:rsid w:val="006A3A13"/>
    <w:rsid w:val="006B6775"/>
    <w:rsid w:val="006C3783"/>
    <w:rsid w:val="006C7DF1"/>
    <w:rsid w:val="00742495"/>
    <w:rsid w:val="00742931"/>
    <w:rsid w:val="00770E5D"/>
    <w:rsid w:val="00790325"/>
    <w:rsid w:val="007931EB"/>
    <w:rsid w:val="0081006B"/>
    <w:rsid w:val="0082202F"/>
    <w:rsid w:val="00847027"/>
    <w:rsid w:val="008A2E41"/>
    <w:rsid w:val="008F0D89"/>
    <w:rsid w:val="00901829"/>
    <w:rsid w:val="0091215C"/>
    <w:rsid w:val="009347C0"/>
    <w:rsid w:val="00937878"/>
    <w:rsid w:val="00950815"/>
    <w:rsid w:val="00951D52"/>
    <w:rsid w:val="00961A81"/>
    <w:rsid w:val="00974FD7"/>
    <w:rsid w:val="009B16B8"/>
    <w:rsid w:val="009D349B"/>
    <w:rsid w:val="009E2171"/>
    <w:rsid w:val="009F7D64"/>
    <w:rsid w:val="00A00EE1"/>
    <w:rsid w:val="00A203CE"/>
    <w:rsid w:val="00A23E7A"/>
    <w:rsid w:val="00A42F5C"/>
    <w:rsid w:val="00AB613C"/>
    <w:rsid w:val="00AC13A9"/>
    <w:rsid w:val="00B159F9"/>
    <w:rsid w:val="00BB1F0F"/>
    <w:rsid w:val="00C01D50"/>
    <w:rsid w:val="00C36408"/>
    <w:rsid w:val="00CA0B64"/>
    <w:rsid w:val="00D07FCA"/>
    <w:rsid w:val="00D32800"/>
    <w:rsid w:val="00D33907"/>
    <w:rsid w:val="00D65989"/>
    <w:rsid w:val="00D9248A"/>
    <w:rsid w:val="00DD12A5"/>
    <w:rsid w:val="00DE01B8"/>
    <w:rsid w:val="00DF4086"/>
    <w:rsid w:val="00E1692B"/>
    <w:rsid w:val="00E27C0F"/>
    <w:rsid w:val="00E601BB"/>
    <w:rsid w:val="00EC48A2"/>
    <w:rsid w:val="00F75E72"/>
    <w:rsid w:val="00F82D4F"/>
    <w:rsid w:val="00FB3519"/>
    <w:rsid w:val="00FC0A90"/>
    <w:rsid w:val="00FD0FDA"/>
    <w:rsid w:val="00FE79A8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D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3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23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40A5A"/>
    <w:pPr>
      <w:ind w:left="720"/>
      <w:contextualSpacing/>
    </w:pPr>
  </w:style>
  <w:style w:type="paragraph" w:customStyle="1" w:styleId="Default">
    <w:name w:val="Default"/>
    <w:rsid w:val="00204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04D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4D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159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59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B159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59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95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776D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 w:bidi="he-IL"/>
    </w:rPr>
  </w:style>
  <w:style w:type="character" w:customStyle="1" w:styleId="EncabezadoCar">
    <w:name w:val="Encabezado Car"/>
    <w:basedOn w:val="Fuentedeprrafopredeter"/>
    <w:link w:val="Encabezado"/>
    <w:rsid w:val="003776D0"/>
    <w:rPr>
      <w:rFonts w:ascii="Times New Roman" w:eastAsia="Times New Roman" w:hAnsi="Times New Roman" w:cs="Times New Roman"/>
      <w:b/>
      <w:sz w:val="24"/>
      <w:szCs w:val="20"/>
      <w:lang w:val="x-none" w:eastAsia="x-none" w:bidi="he-IL"/>
    </w:rPr>
  </w:style>
  <w:style w:type="character" w:styleId="Textoennegrita">
    <w:name w:val="Strong"/>
    <w:basedOn w:val="Fuentedeprrafopredeter"/>
    <w:qFormat/>
    <w:rsid w:val="00DE01B8"/>
    <w:rPr>
      <w:b w:val="0"/>
      <w:bCs w:val="0"/>
      <w:caps/>
      <w:sz w:val="24"/>
      <w:szCs w:val="24"/>
      <w:lang w:val="en-US" w:eastAsia="en-US" w:bidi="ar-SA"/>
    </w:rPr>
  </w:style>
  <w:style w:type="paragraph" w:styleId="Textoindependiente3">
    <w:name w:val="Body Text 3"/>
    <w:basedOn w:val="Normal"/>
    <w:link w:val="Textoindependiente3Car"/>
    <w:rsid w:val="00DE01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E01B8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B61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1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1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1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1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3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23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40A5A"/>
    <w:pPr>
      <w:ind w:left="720"/>
      <w:contextualSpacing/>
    </w:pPr>
  </w:style>
  <w:style w:type="paragraph" w:customStyle="1" w:styleId="Default">
    <w:name w:val="Default"/>
    <w:rsid w:val="00204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04D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4D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159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59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B159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59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95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776D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 w:bidi="he-IL"/>
    </w:rPr>
  </w:style>
  <w:style w:type="character" w:customStyle="1" w:styleId="EncabezadoCar">
    <w:name w:val="Encabezado Car"/>
    <w:basedOn w:val="Fuentedeprrafopredeter"/>
    <w:link w:val="Encabezado"/>
    <w:rsid w:val="003776D0"/>
    <w:rPr>
      <w:rFonts w:ascii="Times New Roman" w:eastAsia="Times New Roman" w:hAnsi="Times New Roman" w:cs="Times New Roman"/>
      <w:b/>
      <w:sz w:val="24"/>
      <w:szCs w:val="20"/>
      <w:lang w:val="x-none" w:eastAsia="x-none" w:bidi="he-IL"/>
    </w:rPr>
  </w:style>
  <w:style w:type="character" w:styleId="Textoennegrita">
    <w:name w:val="Strong"/>
    <w:basedOn w:val="Fuentedeprrafopredeter"/>
    <w:qFormat/>
    <w:rsid w:val="00DE01B8"/>
    <w:rPr>
      <w:b w:val="0"/>
      <w:bCs w:val="0"/>
      <w:caps/>
      <w:sz w:val="24"/>
      <w:szCs w:val="24"/>
      <w:lang w:val="en-US" w:eastAsia="en-US" w:bidi="ar-SA"/>
    </w:rPr>
  </w:style>
  <w:style w:type="paragraph" w:styleId="Textoindependiente3">
    <w:name w:val="Body Text 3"/>
    <w:basedOn w:val="Normal"/>
    <w:link w:val="Textoindependiente3Car"/>
    <w:rsid w:val="00DE01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E01B8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B61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1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1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1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1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B564-6A8F-4ED2-9E35-3354A85D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Capacitación</dc:creator>
  <cp:lastModifiedBy>Usuario de Windows</cp:lastModifiedBy>
  <cp:revision>2</cp:revision>
  <dcterms:created xsi:type="dcterms:W3CDTF">2019-04-09T06:43:00Z</dcterms:created>
  <dcterms:modified xsi:type="dcterms:W3CDTF">2019-04-09T06:43:00Z</dcterms:modified>
</cp:coreProperties>
</file>