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E9E" w:rsidRPr="00386959" w:rsidRDefault="00E65E9E" w:rsidP="009E2D8A">
      <w:pPr>
        <w:spacing w:after="0" w:line="360" w:lineRule="auto"/>
        <w:jc w:val="both"/>
        <w:rPr>
          <w:rFonts w:ascii="Times New Roman" w:hAnsi="Times New Roman" w:cs="Times New Roman"/>
          <w:b/>
          <w:i/>
          <w:sz w:val="24"/>
          <w:szCs w:val="24"/>
        </w:rPr>
      </w:pPr>
      <w:r w:rsidRPr="00386959">
        <w:rPr>
          <w:rFonts w:ascii="Times New Roman" w:hAnsi="Times New Roman" w:cs="Times New Roman"/>
          <w:b/>
          <w:sz w:val="24"/>
          <w:szCs w:val="24"/>
        </w:rPr>
        <w:t xml:space="preserve">Comparación de los sistemas de cultivo de las plantas de </w:t>
      </w:r>
      <w:r w:rsidR="00386959" w:rsidRPr="00386959">
        <w:rPr>
          <w:rFonts w:ascii="Times New Roman" w:hAnsi="Times New Roman" w:cs="Times New Roman"/>
          <w:b/>
          <w:i/>
          <w:sz w:val="24"/>
          <w:szCs w:val="24"/>
        </w:rPr>
        <w:t xml:space="preserve">Bambusa </w:t>
      </w:r>
      <w:proofErr w:type="spellStart"/>
      <w:r w:rsidR="00386959" w:rsidRPr="00386959">
        <w:rPr>
          <w:rFonts w:ascii="Times New Roman" w:hAnsi="Times New Roman" w:cs="Times New Roman"/>
          <w:b/>
          <w:i/>
          <w:sz w:val="24"/>
          <w:szCs w:val="24"/>
        </w:rPr>
        <w:t>vulgaris</w:t>
      </w:r>
      <w:proofErr w:type="spellEnd"/>
      <w:r w:rsidR="00386959" w:rsidRPr="00386959">
        <w:rPr>
          <w:rFonts w:ascii="Times New Roman" w:hAnsi="Times New Roman" w:cs="Times New Roman"/>
          <w:b/>
          <w:sz w:val="24"/>
          <w:szCs w:val="24"/>
        </w:rPr>
        <w:t xml:space="preserve"> </w:t>
      </w:r>
      <w:proofErr w:type="spellStart"/>
      <w:r w:rsidR="00386959" w:rsidRPr="00386959">
        <w:rPr>
          <w:rFonts w:ascii="Times New Roman" w:hAnsi="Times New Roman" w:cs="Times New Roman"/>
          <w:b/>
          <w:sz w:val="24"/>
          <w:szCs w:val="24"/>
        </w:rPr>
        <w:t>Schard</w:t>
      </w:r>
      <w:proofErr w:type="spellEnd"/>
      <w:r w:rsidR="00386959" w:rsidRPr="00386959">
        <w:rPr>
          <w:rFonts w:ascii="Times New Roman" w:hAnsi="Times New Roman" w:cs="Times New Roman"/>
          <w:b/>
          <w:sz w:val="24"/>
          <w:szCs w:val="24"/>
        </w:rPr>
        <w:t xml:space="preserve">. </w:t>
      </w:r>
      <w:proofErr w:type="gramStart"/>
      <w:r w:rsidR="00386959" w:rsidRPr="00386959">
        <w:rPr>
          <w:rFonts w:ascii="Times New Roman" w:hAnsi="Times New Roman" w:cs="Times New Roman"/>
          <w:b/>
          <w:sz w:val="24"/>
          <w:szCs w:val="24"/>
        </w:rPr>
        <w:t>ex</w:t>
      </w:r>
      <w:proofErr w:type="gramEnd"/>
      <w:r w:rsidR="00386959" w:rsidRPr="00386959">
        <w:rPr>
          <w:rFonts w:ascii="Times New Roman" w:hAnsi="Times New Roman" w:cs="Times New Roman"/>
          <w:b/>
          <w:sz w:val="24"/>
          <w:szCs w:val="24"/>
        </w:rPr>
        <w:t xml:space="preserve"> </w:t>
      </w:r>
      <w:proofErr w:type="spellStart"/>
      <w:r w:rsidR="00386959" w:rsidRPr="00386959">
        <w:rPr>
          <w:rFonts w:ascii="Times New Roman" w:hAnsi="Times New Roman" w:cs="Times New Roman"/>
          <w:b/>
          <w:sz w:val="24"/>
          <w:szCs w:val="24"/>
        </w:rPr>
        <w:t>Wendl</w:t>
      </w:r>
      <w:proofErr w:type="spellEnd"/>
      <w:r w:rsidR="00386959" w:rsidRPr="00386959">
        <w:rPr>
          <w:rFonts w:ascii="Times New Roman" w:hAnsi="Times New Roman" w:cs="Times New Roman"/>
          <w:b/>
          <w:sz w:val="24"/>
          <w:szCs w:val="24"/>
        </w:rPr>
        <w:t>.</w:t>
      </w:r>
      <w:r w:rsidR="00386959">
        <w:rPr>
          <w:rFonts w:ascii="Times New Roman" w:hAnsi="Times New Roman" w:cs="Times New Roman"/>
          <w:b/>
          <w:sz w:val="24"/>
          <w:szCs w:val="24"/>
        </w:rPr>
        <w:t>,</w:t>
      </w:r>
      <w:r w:rsidR="00386959" w:rsidRPr="00386959">
        <w:rPr>
          <w:rFonts w:ascii="Times New Roman" w:hAnsi="Times New Roman" w:cs="Times New Roman"/>
          <w:b/>
          <w:sz w:val="24"/>
          <w:szCs w:val="24"/>
        </w:rPr>
        <w:t xml:space="preserve"> </w:t>
      </w:r>
      <w:r w:rsidRPr="00386959">
        <w:rPr>
          <w:rFonts w:ascii="Times New Roman" w:hAnsi="Times New Roman" w:cs="Times New Roman"/>
          <w:b/>
          <w:sz w:val="24"/>
          <w:szCs w:val="24"/>
        </w:rPr>
        <w:t>cultivadas en medio de cultivo líquido</w:t>
      </w:r>
      <w:r w:rsidRPr="00386959">
        <w:rPr>
          <w:rFonts w:ascii="Times New Roman" w:hAnsi="Times New Roman" w:cs="Times New Roman"/>
          <w:b/>
          <w:i/>
          <w:sz w:val="24"/>
          <w:szCs w:val="24"/>
        </w:rPr>
        <w:t xml:space="preserve"> </w:t>
      </w:r>
      <w:r w:rsidRPr="00386959">
        <w:rPr>
          <w:rFonts w:ascii="Times New Roman" w:hAnsi="Times New Roman" w:cs="Times New Roman"/>
          <w:b/>
          <w:sz w:val="24"/>
          <w:szCs w:val="24"/>
        </w:rPr>
        <w:t xml:space="preserve">y su respuesta </w:t>
      </w:r>
      <w:r w:rsidRPr="00386959">
        <w:rPr>
          <w:rFonts w:ascii="Times New Roman" w:hAnsi="Times New Roman" w:cs="Times New Roman"/>
          <w:b/>
          <w:i/>
          <w:sz w:val="24"/>
          <w:szCs w:val="24"/>
        </w:rPr>
        <w:t>ex vitro</w:t>
      </w:r>
    </w:p>
    <w:p w:rsidR="00E65E9E" w:rsidRPr="00386959" w:rsidRDefault="00E65E9E" w:rsidP="009E2D8A">
      <w:pPr>
        <w:pStyle w:val="Standard"/>
        <w:suppressAutoHyphens w:val="0"/>
        <w:spacing w:line="360" w:lineRule="auto"/>
        <w:jc w:val="both"/>
        <w:textAlignment w:val="auto"/>
        <w:rPr>
          <w:rFonts w:ascii="Times New Roman" w:hAnsi="Times New Roman" w:cs="Times New Roman"/>
          <w:b/>
          <w:bCs/>
          <w:lang w:val="es-US"/>
        </w:rPr>
      </w:pPr>
    </w:p>
    <w:p w:rsidR="00E65E9E" w:rsidRPr="00E65E9E" w:rsidRDefault="00E65E9E" w:rsidP="009E2D8A">
      <w:pPr>
        <w:pStyle w:val="Standard"/>
        <w:suppressAutoHyphens w:val="0"/>
        <w:spacing w:line="360" w:lineRule="auto"/>
        <w:jc w:val="both"/>
        <w:textAlignment w:val="auto"/>
        <w:rPr>
          <w:sz w:val="20"/>
          <w:szCs w:val="20"/>
        </w:rPr>
      </w:pPr>
      <w:r w:rsidRPr="00E65E9E">
        <w:rPr>
          <w:rFonts w:ascii="Times New Roman" w:hAnsi="Times New Roman" w:cs="Times New Roman"/>
          <w:bCs/>
          <w:sz w:val="20"/>
          <w:szCs w:val="20"/>
        </w:rPr>
        <w:t>Yudith García-Ramírez</w:t>
      </w:r>
      <w:r w:rsidRPr="00E65E9E">
        <w:rPr>
          <w:rFonts w:ascii="Times New Roman" w:hAnsi="Times New Roman" w:cs="Times New Roman"/>
          <w:bCs/>
          <w:sz w:val="20"/>
          <w:szCs w:val="20"/>
          <w:vertAlign w:val="superscript"/>
        </w:rPr>
        <w:t>*1</w:t>
      </w:r>
      <w:r w:rsidRPr="00E65E9E">
        <w:rPr>
          <w:rFonts w:ascii="Times New Roman" w:hAnsi="Times New Roman" w:cs="Times New Roman"/>
          <w:bCs/>
          <w:sz w:val="20"/>
          <w:szCs w:val="20"/>
        </w:rPr>
        <w:t>, Marisol Freire-Seijo</w:t>
      </w:r>
      <w:r w:rsidRPr="00E65E9E">
        <w:rPr>
          <w:rFonts w:ascii="Times New Roman" w:hAnsi="Times New Roman" w:cs="Times New Roman"/>
          <w:bCs/>
          <w:sz w:val="20"/>
          <w:szCs w:val="20"/>
          <w:vertAlign w:val="superscript"/>
        </w:rPr>
        <w:t>1</w:t>
      </w:r>
      <w:r w:rsidRPr="00E65E9E">
        <w:rPr>
          <w:rFonts w:ascii="Times New Roman" w:hAnsi="Times New Roman" w:cs="Times New Roman"/>
          <w:bCs/>
          <w:sz w:val="20"/>
          <w:szCs w:val="20"/>
        </w:rPr>
        <w:t>, Raúl Barbón</w:t>
      </w:r>
      <w:r w:rsidRPr="00E65E9E">
        <w:rPr>
          <w:rFonts w:ascii="Times New Roman" w:hAnsi="Times New Roman" w:cs="Times New Roman"/>
          <w:bCs/>
          <w:sz w:val="20"/>
          <w:szCs w:val="20"/>
          <w:vertAlign w:val="superscript"/>
        </w:rPr>
        <w:t>1</w:t>
      </w:r>
      <w:r w:rsidRPr="00E65E9E">
        <w:rPr>
          <w:rFonts w:ascii="Times New Roman" w:hAnsi="Times New Roman" w:cs="Times New Roman"/>
          <w:bCs/>
          <w:sz w:val="20"/>
          <w:szCs w:val="20"/>
        </w:rPr>
        <w:t xml:space="preserve">, </w:t>
      </w:r>
      <w:proofErr w:type="spellStart"/>
      <w:r w:rsidRPr="00E65E9E">
        <w:rPr>
          <w:rFonts w:ascii="Times New Roman" w:hAnsi="Times New Roman" w:cs="Times New Roman"/>
          <w:bCs/>
          <w:sz w:val="20"/>
          <w:szCs w:val="20"/>
        </w:rPr>
        <w:t>Sinesio</w:t>
      </w:r>
      <w:proofErr w:type="spellEnd"/>
      <w:r w:rsidRPr="00E65E9E">
        <w:rPr>
          <w:rFonts w:ascii="Times New Roman" w:hAnsi="Times New Roman" w:cs="Times New Roman"/>
          <w:bCs/>
          <w:sz w:val="20"/>
          <w:szCs w:val="20"/>
        </w:rPr>
        <w:t xml:space="preserve"> </w:t>
      </w:r>
      <w:r w:rsidRPr="00E65E9E">
        <w:rPr>
          <w:rFonts w:ascii="Times New Roman" w:hAnsi="Times New Roman" w:cs="Times New Roman"/>
          <w:sz w:val="20"/>
          <w:szCs w:val="20"/>
        </w:rPr>
        <w:t>Torres Garcia</w:t>
      </w:r>
      <w:r w:rsidRPr="00E65E9E">
        <w:rPr>
          <w:rFonts w:ascii="Times New Roman" w:hAnsi="Times New Roman" w:cs="Times New Roman"/>
          <w:sz w:val="20"/>
          <w:szCs w:val="20"/>
          <w:vertAlign w:val="superscript"/>
        </w:rPr>
        <w:t>2</w:t>
      </w:r>
    </w:p>
    <w:p w:rsidR="00E65E9E" w:rsidRPr="00E65E9E" w:rsidRDefault="00E65E9E" w:rsidP="009E2D8A">
      <w:pPr>
        <w:pStyle w:val="Standard"/>
        <w:suppressAutoHyphens w:val="0"/>
        <w:spacing w:line="360" w:lineRule="auto"/>
        <w:jc w:val="both"/>
        <w:textAlignment w:val="auto"/>
        <w:rPr>
          <w:rFonts w:ascii="Times New Roman" w:hAnsi="Times New Roman" w:cs="Times New Roman"/>
          <w:bCs/>
          <w:sz w:val="20"/>
          <w:szCs w:val="20"/>
        </w:rPr>
      </w:pPr>
    </w:p>
    <w:p w:rsidR="00E65E9E" w:rsidRPr="00E65E9E" w:rsidRDefault="00E65E9E" w:rsidP="009E2D8A">
      <w:pPr>
        <w:pStyle w:val="Standard"/>
        <w:tabs>
          <w:tab w:val="left" w:pos="3960"/>
        </w:tabs>
        <w:suppressAutoHyphens w:val="0"/>
        <w:spacing w:line="360" w:lineRule="auto"/>
        <w:jc w:val="both"/>
        <w:textAlignment w:val="auto"/>
        <w:rPr>
          <w:sz w:val="20"/>
          <w:szCs w:val="20"/>
        </w:rPr>
      </w:pPr>
      <w:r w:rsidRPr="00E65E9E">
        <w:rPr>
          <w:rFonts w:ascii="Times New Roman" w:eastAsia="Calibri" w:hAnsi="Times New Roman" w:cs="Times New Roman"/>
          <w:sz w:val="20"/>
          <w:szCs w:val="20"/>
          <w:vertAlign w:val="superscript"/>
        </w:rPr>
        <w:t xml:space="preserve">1 </w:t>
      </w:r>
      <w:r w:rsidRPr="00E65E9E">
        <w:rPr>
          <w:rFonts w:ascii="Times New Roman" w:hAnsi="Times New Roman" w:cs="Times New Roman"/>
          <w:bCs/>
          <w:sz w:val="20"/>
          <w:szCs w:val="20"/>
        </w:rPr>
        <w:t xml:space="preserve">Instituto de Biotecnología de las Plantas, Universidad Central Marta Abreu de Las Villas. Carretera a Camajuaní km 5,5. Santa </w:t>
      </w:r>
      <w:r w:rsidRPr="00E65E9E">
        <w:rPr>
          <w:rFonts w:ascii="Times New Roman" w:hAnsi="Times New Roman" w:cs="Times New Roman"/>
          <w:bCs/>
          <w:sz w:val="20"/>
          <w:szCs w:val="20"/>
          <w:lang w:val="es-US"/>
        </w:rPr>
        <w:t xml:space="preserve">Clara. Villa Clara. Cuba. </w:t>
      </w:r>
      <w:r w:rsidRPr="00E65E9E">
        <w:rPr>
          <w:rFonts w:ascii="Times New Roman" w:hAnsi="Times New Roman" w:cs="Times New Roman"/>
          <w:bCs/>
          <w:sz w:val="20"/>
          <w:szCs w:val="20"/>
        </w:rPr>
        <w:t>CP 54830. e-mail: yudith@ibp.co.cu</w:t>
      </w:r>
    </w:p>
    <w:p w:rsidR="00E65E9E" w:rsidRPr="00E65E9E" w:rsidRDefault="00E65E9E" w:rsidP="009E2D8A">
      <w:pPr>
        <w:pStyle w:val="Standard"/>
        <w:suppressAutoHyphens w:val="0"/>
        <w:spacing w:line="360" w:lineRule="auto"/>
        <w:jc w:val="both"/>
        <w:textAlignment w:val="auto"/>
        <w:rPr>
          <w:sz w:val="20"/>
          <w:szCs w:val="20"/>
        </w:rPr>
      </w:pPr>
      <w:r w:rsidRPr="00E65E9E">
        <w:rPr>
          <w:rFonts w:ascii="Times New Roman" w:eastAsia="Calibri" w:hAnsi="Times New Roman" w:cs="Times New Roman"/>
          <w:sz w:val="20"/>
          <w:szCs w:val="20"/>
          <w:vertAlign w:val="superscript"/>
        </w:rPr>
        <w:t xml:space="preserve">2 </w:t>
      </w:r>
      <w:r w:rsidRPr="00E65E9E">
        <w:rPr>
          <w:rFonts w:ascii="Times New Roman" w:eastAsia="Calibri" w:hAnsi="Times New Roman" w:cs="Times New Roman"/>
          <w:sz w:val="20"/>
          <w:szCs w:val="20"/>
        </w:rPr>
        <w:t xml:space="preserve">Facultad de Ciencias Agropecuarias, Universidad Central Marta Abreu de Las Villas. Santa Clara, Cuba. </w:t>
      </w:r>
      <w:r w:rsidRPr="00E65E9E">
        <w:rPr>
          <w:rFonts w:ascii="Times New Roman" w:hAnsi="Times New Roman" w:cs="Times New Roman"/>
          <w:bCs/>
          <w:sz w:val="20"/>
          <w:szCs w:val="20"/>
        </w:rPr>
        <w:t>CP 54830</w:t>
      </w:r>
    </w:p>
    <w:p w:rsidR="00E65E9E" w:rsidRDefault="00E65E9E" w:rsidP="009E2D8A">
      <w:pPr>
        <w:spacing w:after="0" w:line="360" w:lineRule="auto"/>
        <w:jc w:val="both"/>
        <w:rPr>
          <w:rFonts w:ascii="Times New Roman" w:hAnsi="Times New Roman" w:cs="Times New Roman"/>
          <w:i/>
          <w:sz w:val="24"/>
          <w:szCs w:val="24"/>
        </w:rPr>
      </w:pPr>
    </w:p>
    <w:p w:rsidR="00073528" w:rsidRPr="0032744C" w:rsidRDefault="00073528" w:rsidP="009E2D8A">
      <w:pPr>
        <w:pStyle w:val="Standarduser"/>
        <w:spacing w:line="360" w:lineRule="auto"/>
        <w:rPr>
          <w:rFonts w:ascii="Times New Roman" w:hAnsi="Times New Roman" w:cs="Times New Roman"/>
        </w:rPr>
      </w:pPr>
      <w:r w:rsidRPr="0032744C">
        <w:rPr>
          <w:rFonts w:ascii="Times New Roman" w:hAnsi="Times New Roman" w:cs="Times New Roman"/>
          <w:b/>
        </w:rPr>
        <w:t>RESUMEN</w:t>
      </w:r>
    </w:p>
    <w:p w:rsidR="00073528" w:rsidRDefault="00073528" w:rsidP="009E2D8A">
      <w:pPr>
        <w:pStyle w:val="Standard"/>
        <w:spacing w:line="360" w:lineRule="auto"/>
        <w:jc w:val="both"/>
        <w:rPr>
          <w:rFonts w:ascii="Times New Roman" w:hAnsi="Times New Roman" w:cs="Times New Roman"/>
        </w:rPr>
      </w:pPr>
    </w:p>
    <w:p w:rsidR="002615B1" w:rsidRPr="00B33F40" w:rsidRDefault="00E65E9E" w:rsidP="00B33F40">
      <w:pPr>
        <w:spacing w:line="360" w:lineRule="auto"/>
        <w:jc w:val="both"/>
        <w:rPr>
          <w:rFonts w:ascii="Times New Roman" w:hAnsi="Times New Roman" w:cs="Times New Roman"/>
          <w:sz w:val="24"/>
          <w:szCs w:val="24"/>
        </w:rPr>
      </w:pPr>
      <w:bookmarkStart w:id="0" w:name="_GoBack"/>
      <w:r w:rsidRPr="00B33F40">
        <w:rPr>
          <w:rFonts w:ascii="Times New Roman" w:hAnsi="Times New Roman" w:cs="Times New Roman"/>
          <w:sz w:val="24"/>
          <w:szCs w:val="24"/>
        </w:rPr>
        <w:t>La alta</w:t>
      </w:r>
      <w:r w:rsidR="00F15A4A" w:rsidRPr="00B33F40">
        <w:rPr>
          <w:rFonts w:ascii="Times New Roman" w:hAnsi="Times New Roman" w:cs="Times New Roman"/>
          <w:sz w:val="24"/>
          <w:szCs w:val="24"/>
        </w:rPr>
        <w:t xml:space="preserve"> humedad relativa y e</w:t>
      </w:r>
      <w:r w:rsidRPr="00B33F40">
        <w:rPr>
          <w:rFonts w:ascii="Times New Roman" w:hAnsi="Times New Roman" w:cs="Times New Roman"/>
          <w:sz w:val="24"/>
          <w:szCs w:val="24"/>
        </w:rPr>
        <w:t xml:space="preserve">l pobre intercambio de gases dentro del frasco de cultivo pueden influir en las características morfológicas de las plantas de bambúes y causar afectaciones a las plantas durante la </w:t>
      </w:r>
      <w:r w:rsidR="00E421B1" w:rsidRPr="00B33F40">
        <w:rPr>
          <w:rFonts w:ascii="Times New Roman" w:hAnsi="Times New Roman" w:cs="Times New Roman"/>
          <w:sz w:val="24"/>
          <w:szCs w:val="24"/>
        </w:rPr>
        <w:t xml:space="preserve">fase de </w:t>
      </w:r>
      <w:r w:rsidRPr="00B33F40">
        <w:rPr>
          <w:rFonts w:ascii="Times New Roman" w:hAnsi="Times New Roman" w:cs="Times New Roman"/>
          <w:sz w:val="24"/>
          <w:szCs w:val="24"/>
        </w:rPr>
        <w:t xml:space="preserve">aclimatización </w:t>
      </w:r>
      <w:r w:rsidR="00E421B1" w:rsidRPr="00B33F40">
        <w:rPr>
          <w:rFonts w:ascii="Times New Roman" w:hAnsi="Times New Roman" w:cs="Times New Roman"/>
          <w:sz w:val="24"/>
          <w:szCs w:val="24"/>
        </w:rPr>
        <w:t>en casa de cultivo</w:t>
      </w:r>
      <w:r w:rsidRPr="00B33F40">
        <w:rPr>
          <w:rFonts w:ascii="Times New Roman" w:hAnsi="Times New Roman" w:cs="Times New Roman"/>
          <w:sz w:val="24"/>
          <w:szCs w:val="24"/>
        </w:rPr>
        <w:t xml:space="preserve">. </w:t>
      </w:r>
      <w:r w:rsidR="00FC34C8" w:rsidRPr="00B33F40">
        <w:rPr>
          <w:rFonts w:ascii="Times New Roman" w:hAnsi="Times New Roman" w:cs="Times New Roman"/>
          <w:color w:val="000000" w:themeColor="text1"/>
          <w:sz w:val="24"/>
          <w:szCs w:val="24"/>
        </w:rPr>
        <w:t>El objetivo de este experimento fue realizar una c</w:t>
      </w:r>
      <w:r w:rsidR="00FC34C8" w:rsidRPr="00B33F40">
        <w:rPr>
          <w:rFonts w:ascii="Times New Roman" w:hAnsi="Times New Roman" w:cs="Times New Roman"/>
          <w:sz w:val="24"/>
          <w:szCs w:val="24"/>
        </w:rPr>
        <w:t xml:space="preserve">omparación de los sistemas de cultivo de las plantas de </w:t>
      </w:r>
      <w:r w:rsidR="00FC34C8" w:rsidRPr="00B33F40">
        <w:rPr>
          <w:rFonts w:ascii="Times New Roman" w:hAnsi="Times New Roman" w:cs="Times New Roman"/>
          <w:i/>
          <w:sz w:val="24"/>
          <w:szCs w:val="24"/>
        </w:rPr>
        <w:t xml:space="preserve">B. </w:t>
      </w:r>
      <w:proofErr w:type="spellStart"/>
      <w:r w:rsidR="00FC34C8" w:rsidRPr="00B33F40">
        <w:rPr>
          <w:rFonts w:ascii="Times New Roman" w:hAnsi="Times New Roman" w:cs="Times New Roman"/>
          <w:i/>
          <w:sz w:val="24"/>
          <w:szCs w:val="24"/>
        </w:rPr>
        <w:t>vulgaris</w:t>
      </w:r>
      <w:proofErr w:type="spellEnd"/>
      <w:r w:rsidR="00FC34C8" w:rsidRPr="00B33F40">
        <w:rPr>
          <w:rFonts w:ascii="Times New Roman" w:hAnsi="Times New Roman" w:cs="Times New Roman"/>
          <w:i/>
          <w:sz w:val="24"/>
          <w:szCs w:val="24"/>
        </w:rPr>
        <w:t xml:space="preserve"> </w:t>
      </w:r>
      <w:r w:rsidRPr="00B33F40">
        <w:rPr>
          <w:rFonts w:ascii="Times New Roman" w:hAnsi="Times New Roman" w:cs="Times New Roman"/>
          <w:sz w:val="24"/>
          <w:szCs w:val="24"/>
        </w:rPr>
        <w:t>(</w:t>
      </w:r>
      <w:r w:rsidRPr="00B33F40">
        <w:rPr>
          <w:rFonts w:ascii="Times New Roman" w:hAnsi="Times New Roman" w:cs="Times New Roman"/>
          <w:i/>
          <w:sz w:val="24"/>
          <w:szCs w:val="24"/>
        </w:rPr>
        <w:t xml:space="preserve">Bambusa </w:t>
      </w:r>
      <w:proofErr w:type="spellStart"/>
      <w:r w:rsidRPr="00B33F40">
        <w:rPr>
          <w:rFonts w:ascii="Times New Roman" w:hAnsi="Times New Roman" w:cs="Times New Roman"/>
          <w:i/>
          <w:sz w:val="24"/>
          <w:szCs w:val="24"/>
        </w:rPr>
        <w:t>vulgaris</w:t>
      </w:r>
      <w:proofErr w:type="spellEnd"/>
      <w:r w:rsidRPr="00B33F40">
        <w:rPr>
          <w:rFonts w:ascii="Times New Roman" w:hAnsi="Times New Roman" w:cs="Times New Roman"/>
          <w:sz w:val="24"/>
          <w:szCs w:val="24"/>
        </w:rPr>
        <w:t xml:space="preserve"> </w:t>
      </w:r>
      <w:proofErr w:type="spellStart"/>
      <w:r w:rsidRPr="00B33F40">
        <w:rPr>
          <w:rFonts w:ascii="Times New Roman" w:hAnsi="Times New Roman" w:cs="Times New Roman"/>
          <w:sz w:val="24"/>
          <w:szCs w:val="24"/>
        </w:rPr>
        <w:t>Schard</w:t>
      </w:r>
      <w:proofErr w:type="spellEnd"/>
      <w:r w:rsidRPr="00B33F40">
        <w:rPr>
          <w:rFonts w:ascii="Times New Roman" w:hAnsi="Times New Roman" w:cs="Times New Roman"/>
          <w:sz w:val="24"/>
          <w:szCs w:val="24"/>
        </w:rPr>
        <w:t xml:space="preserve">. ex </w:t>
      </w:r>
      <w:proofErr w:type="spellStart"/>
      <w:r w:rsidRPr="00B33F40">
        <w:rPr>
          <w:rFonts w:ascii="Times New Roman" w:hAnsi="Times New Roman" w:cs="Times New Roman"/>
          <w:sz w:val="24"/>
          <w:szCs w:val="24"/>
        </w:rPr>
        <w:t>Wendl</w:t>
      </w:r>
      <w:proofErr w:type="spellEnd"/>
      <w:r w:rsidRPr="00B33F40">
        <w:rPr>
          <w:rFonts w:ascii="Times New Roman" w:hAnsi="Times New Roman" w:cs="Times New Roman"/>
          <w:sz w:val="24"/>
          <w:szCs w:val="24"/>
        </w:rPr>
        <w:t>.)</w:t>
      </w:r>
      <w:r w:rsidR="00073528" w:rsidRPr="00B33F40">
        <w:rPr>
          <w:rFonts w:ascii="Times New Roman" w:hAnsi="Times New Roman" w:cs="Times New Roman"/>
          <w:sz w:val="24"/>
          <w:szCs w:val="24"/>
        </w:rPr>
        <w:t xml:space="preserve"> </w:t>
      </w:r>
      <w:r w:rsidR="00FC34C8" w:rsidRPr="00B33F40">
        <w:rPr>
          <w:rFonts w:ascii="Times New Roman" w:hAnsi="Times New Roman" w:cs="Times New Roman"/>
          <w:sz w:val="24"/>
          <w:szCs w:val="24"/>
        </w:rPr>
        <w:t>cultivadas en medio de cultivo líquido</w:t>
      </w:r>
      <w:r w:rsidR="00FC34C8" w:rsidRPr="00B33F40">
        <w:rPr>
          <w:rFonts w:ascii="Times New Roman" w:hAnsi="Times New Roman" w:cs="Times New Roman"/>
          <w:color w:val="000000" w:themeColor="text1"/>
          <w:sz w:val="24"/>
          <w:szCs w:val="24"/>
        </w:rPr>
        <w:t xml:space="preserve"> durante </w:t>
      </w:r>
      <w:r w:rsidR="00BC5F2D">
        <w:rPr>
          <w:rFonts w:ascii="Times New Roman" w:hAnsi="Times New Roman" w:cs="Times New Roman"/>
          <w:color w:val="000000" w:themeColor="text1"/>
          <w:sz w:val="24"/>
          <w:szCs w:val="24"/>
        </w:rPr>
        <w:t xml:space="preserve">las condiciones </w:t>
      </w:r>
      <w:r w:rsidR="00FC34C8" w:rsidRPr="00B33F40">
        <w:rPr>
          <w:rFonts w:ascii="Times New Roman" w:hAnsi="Times New Roman" w:cs="Times New Roman"/>
          <w:i/>
          <w:color w:val="000000" w:themeColor="text1"/>
          <w:sz w:val="24"/>
          <w:szCs w:val="24"/>
        </w:rPr>
        <w:t>in vitro</w:t>
      </w:r>
      <w:r w:rsidR="00BC5F2D">
        <w:rPr>
          <w:rFonts w:ascii="Times New Roman" w:hAnsi="Times New Roman" w:cs="Times New Roman"/>
          <w:color w:val="000000" w:themeColor="text1"/>
          <w:sz w:val="24"/>
          <w:szCs w:val="24"/>
        </w:rPr>
        <w:t xml:space="preserve"> y su posterior desarrollo </w:t>
      </w:r>
      <w:r w:rsidR="00FC34C8" w:rsidRPr="00B33F40">
        <w:rPr>
          <w:rFonts w:ascii="Times New Roman" w:hAnsi="Times New Roman" w:cs="Times New Roman"/>
          <w:i/>
          <w:color w:val="000000" w:themeColor="text1"/>
          <w:sz w:val="24"/>
          <w:szCs w:val="24"/>
        </w:rPr>
        <w:t>ex vitro</w:t>
      </w:r>
      <w:r w:rsidR="00FC34C8" w:rsidRPr="00B33F40">
        <w:rPr>
          <w:rFonts w:ascii="Times New Roman" w:hAnsi="Times New Roman" w:cs="Times New Roman"/>
          <w:color w:val="000000" w:themeColor="text1"/>
          <w:sz w:val="24"/>
          <w:szCs w:val="24"/>
        </w:rPr>
        <w:t>.</w:t>
      </w:r>
      <w:r w:rsidRPr="00B33F40">
        <w:rPr>
          <w:rFonts w:ascii="Times New Roman" w:hAnsi="Times New Roman" w:cs="Times New Roman"/>
          <w:sz w:val="24"/>
          <w:szCs w:val="24"/>
        </w:rPr>
        <w:t xml:space="preserve"> Para ello, se estudiaron dos </w:t>
      </w:r>
      <w:r w:rsidRPr="00B33F40">
        <w:rPr>
          <w:rFonts w:ascii="Times New Roman" w:hAnsi="Times New Roman" w:cs="Times New Roman"/>
          <w:color w:val="000000" w:themeColor="text1"/>
          <w:sz w:val="24"/>
          <w:szCs w:val="24"/>
        </w:rPr>
        <w:t xml:space="preserve">formas de cultivo </w:t>
      </w:r>
      <w:r w:rsidRPr="00B33F40">
        <w:rPr>
          <w:rFonts w:ascii="Times New Roman" w:hAnsi="Times New Roman" w:cs="Times New Roman"/>
          <w:i/>
          <w:color w:val="000000" w:themeColor="text1"/>
          <w:sz w:val="24"/>
          <w:szCs w:val="24"/>
        </w:rPr>
        <w:t>in vitro</w:t>
      </w:r>
      <w:r w:rsidRPr="00B33F40">
        <w:rPr>
          <w:rFonts w:ascii="Times New Roman" w:hAnsi="Times New Roman" w:cs="Times New Roman"/>
          <w:color w:val="000000" w:themeColor="text1"/>
          <w:sz w:val="24"/>
          <w:szCs w:val="24"/>
        </w:rPr>
        <w:t xml:space="preserve"> los </w:t>
      </w:r>
      <w:r w:rsidR="002615B1" w:rsidRPr="00B33F40">
        <w:rPr>
          <w:rFonts w:ascii="Times New Roman" w:hAnsi="Times New Roman" w:cs="Times New Roman"/>
          <w:sz w:val="24"/>
          <w:szCs w:val="24"/>
        </w:rPr>
        <w:t>Sistema de Inmersión Temporal (</w:t>
      </w:r>
      <w:r w:rsidR="002615B1" w:rsidRPr="00B33F40">
        <w:rPr>
          <w:rFonts w:ascii="Times New Roman" w:hAnsi="Times New Roman" w:cs="Times New Roman"/>
          <w:sz w:val="24"/>
          <w:szCs w:val="24"/>
        </w:rPr>
        <w:t>SIT</w:t>
      </w:r>
      <w:r w:rsidR="002615B1" w:rsidRPr="00B33F40">
        <w:rPr>
          <w:rFonts w:ascii="Times New Roman" w:hAnsi="Times New Roman" w:cs="Times New Roman"/>
          <w:sz w:val="24"/>
          <w:szCs w:val="24"/>
        </w:rPr>
        <w:t>)</w:t>
      </w:r>
      <w:r w:rsidRPr="00B33F40">
        <w:rPr>
          <w:rFonts w:ascii="Times New Roman" w:hAnsi="Times New Roman" w:cs="Times New Roman"/>
          <w:color w:val="000000" w:themeColor="text1"/>
          <w:sz w:val="24"/>
          <w:szCs w:val="24"/>
        </w:rPr>
        <w:t xml:space="preserve"> y los sistemas en </w:t>
      </w:r>
      <w:r w:rsidRPr="00B33F40">
        <w:rPr>
          <w:rFonts w:ascii="Times New Roman" w:hAnsi="Times New Roman" w:cs="Times New Roman"/>
          <w:sz w:val="24"/>
          <w:szCs w:val="24"/>
        </w:rPr>
        <w:t>medio de cultivo líquido estático</w:t>
      </w:r>
      <w:r w:rsidR="002615B1" w:rsidRPr="00B33F40">
        <w:rPr>
          <w:rFonts w:ascii="Times New Roman" w:hAnsi="Times New Roman" w:cs="Times New Roman"/>
          <w:sz w:val="24"/>
          <w:szCs w:val="24"/>
        </w:rPr>
        <w:t xml:space="preserve">  (MCLE)</w:t>
      </w:r>
      <w:r w:rsidRPr="00B33F40">
        <w:rPr>
          <w:rFonts w:ascii="Times New Roman" w:hAnsi="Times New Roman" w:cs="Times New Roman"/>
          <w:sz w:val="24"/>
          <w:szCs w:val="24"/>
        </w:rPr>
        <w:t>.</w:t>
      </w:r>
      <w:r w:rsidR="000A719D" w:rsidRPr="00B33F40">
        <w:rPr>
          <w:rFonts w:ascii="Times New Roman" w:hAnsi="Times New Roman" w:cs="Times New Roman"/>
          <w:sz w:val="24"/>
          <w:szCs w:val="24"/>
        </w:rPr>
        <w:t xml:space="preserve"> </w:t>
      </w:r>
      <w:r w:rsidR="00C943BB" w:rsidRPr="00B33F40">
        <w:rPr>
          <w:rFonts w:ascii="Times New Roman" w:hAnsi="Times New Roman" w:cs="Times New Roman"/>
          <w:sz w:val="24"/>
          <w:szCs w:val="24"/>
        </w:rPr>
        <w:t>Se determinó que</w:t>
      </w:r>
      <w:r w:rsidR="00C943BB" w:rsidRPr="00B33F40">
        <w:rPr>
          <w:rFonts w:ascii="Times New Roman" w:hAnsi="Times New Roman" w:cs="Times New Roman"/>
          <w:sz w:val="24"/>
          <w:szCs w:val="24"/>
          <w:lang w:val="es-ES"/>
        </w:rPr>
        <w:t xml:space="preserve"> </w:t>
      </w:r>
      <w:r w:rsidR="00C943BB" w:rsidRPr="00B33F40">
        <w:rPr>
          <w:rFonts w:ascii="Times New Roman" w:hAnsi="Times New Roman" w:cs="Times New Roman"/>
          <w:sz w:val="24"/>
          <w:szCs w:val="24"/>
        </w:rPr>
        <w:t xml:space="preserve">las </w:t>
      </w:r>
      <w:r w:rsidR="00C943BB" w:rsidRPr="00B33F40">
        <w:rPr>
          <w:rFonts w:ascii="Times New Roman" w:hAnsi="Times New Roman" w:cs="Times New Roman"/>
          <w:sz w:val="24"/>
          <w:szCs w:val="24"/>
          <w:lang w:val="es-ES"/>
        </w:rPr>
        <w:t xml:space="preserve">plantas de </w:t>
      </w:r>
      <w:r w:rsidR="00C943BB" w:rsidRPr="00B33F40">
        <w:rPr>
          <w:rFonts w:ascii="Times New Roman" w:hAnsi="Times New Roman" w:cs="Times New Roman"/>
          <w:i/>
          <w:iCs/>
          <w:sz w:val="24"/>
          <w:szCs w:val="24"/>
          <w:lang w:val="es-ES"/>
        </w:rPr>
        <w:t xml:space="preserve">B. </w:t>
      </w:r>
      <w:proofErr w:type="spellStart"/>
      <w:r w:rsidR="00C943BB" w:rsidRPr="00B33F40">
        <w:rPr>
          <w:rFonts w:ascii="Times New Roman" w:hAnsi="Times New Roman" w:cs="Times New Roman"/>
          <w:i/>
          <w:iCs/>
          <w:sz w:val="24"/>
          <w:szCs w:val="24"/>
          <w:lang w:val="es-ES"/>
        </w:rPr>
        <w:t>vulgaris</w:t>
      </w:r>
      <w:proofErr w:type="spellEnd"/>
      <w:r w:rsidR="00C943BB" w:rsidRPr="00B33F40">
        <w:rPr>
          <w:rFonts w:ascii="Times New Roman" w:hAnsi="Times New Roman" w:cs="Times New Roman"/>
          <w:i/>
          <w:iCs/>
          <w:sz w:val="24"/>
          <w:szCs w:val="24"/>
          <w:lang w:val="es-ES"/>
        </w:rPr>
        <w:t xml:space="preserve"> </w:t>
      </w:r>
      <w:r w:rsidR="00C943BB" w:rsidRPr="00B33F40">
        <w:rPr>
          <w:rFonts w:ascii="Times New Roman" w:hAnsi="Times New Roman" w:cs="Times New Roman"/>
          <w:sz w:val="24"/>
          <w:szCs w:val="24"/>
          <w:lang w:val="es-ES"/>
        </w:rPr>
        <w:t xml:space="preserve">cultivadas en </w:t>
      </w:r>
      <w:r w:rsidR="00C943BB" w:rsidRPr="00B33F40">
        <w:rPr>
          <w:rFonts w:ascii="Times New Roman" w:hAnsi="Times New Roman" w:cs="Times New Roman"/>
          <w:sz w:val="24"/>
          <w:szCs w:val="24"/>
        </w:rPr>
        <w:t xml:space="preserve">los SIT </w:t>
      </w:r>
      <w:r w:rsidR="00C943BB" w:rsidRPr="00B33F40">
        <w:rPr>
          <w:rFonts w:ascii="Times New Roman" w:hAnsi="Times New Roman" w:cs="Times New Roman"/>
          <w:sz w:val="24"/>
          <w:szCs w:val="24"/>
          <w:lang w:val="es-ES"/>
        </w:rPr>
        <w:t>mostraron una mayor respuesta morfo-fisiológica</w:t>
      </w:r>
      <w:r w:rsidR="00C943BB" w:rsidRPr="00B33F40">
        <w:rPr>
          <w:rFonts w:ascii="Times New Roman" w:hAnsi="Times New Roman" w:cs="Times New Roman"/>
          <w:sz w:val="24"/>
          <w:szCs w:val="24"/>
        </w:rPr>
        <w:t xml:space="preserve"> y bioquímica</w:t>
      </w:r>
      <w:r w:rsidR="00C943BB" w:rsidRPr="00B33F40">
        <w:rPr>
          <w:rFonts w:ascii="Times New Roman" w:hAnsi="Times New Roman" w:cs="Times New Roman"/>
          <w:noProof/>
          <w:sz w:val="24"/>
          <w:szCs w:val="24"/>
          <w:lang w:eastAsia="es-ES"/>
        </w:rPr>
        <w:t xml:space="preserve">. </w:t>
      </w:r>
      <w:r w:rsidR="00C943BB" w:rsidRPr="00B33F40">
        <w:rPr>
          <w:rFonts w:ascii="Times New Roman" w:hAnsi="Times New Roman" w:cs="Times New Roman"/>
          <w:noProof/>
          <w:sz w:val="24"/>
          <w:szCs w:val="24"/>
          <w:lang w:eastAsia="es-ES"/>
        </w:rPr>
        <w:t xml:space="preserve">Sin embargo, las plantas cultivadas en </w:t>
      </w:r>
      <w:r w:rsidR="002615B1" w:rsidRPr="00B33F40">
        <w:rPr>
          <w:rFonts w:ascii="Times New Roman" w:hAnsi="Times New Roman" w:cs="Times New Roman"/>
          <w:noProof/>
          <w:sz w:val="24"/>
          <w:szCs w:val="24"/>
          <w:lang w:eastAsia="es-ES"/>
        </w:rPr>
        <w:t>MCLE</w:t>
      </w:r>
      <w:r w:rsidR="00C943BB" w:rsidRPr="00B33F40">
        <w:rPr>
          <w:rFonts w:ascii="Times New Roman" w:hAnsi="Times New Roman" w:cs="Times New Roman"/>
          <w:noProof/>
          <w:sz w:val="24"/>
          <w:szCs w:val="24"/>
          <w:lang w:eastAsia="es-ES"/>
        </w:rPr>
        <w:t xml:space="preserve"> </w:t>
      </w:r>
      <w:r w:rsidR="00C943BB" w:rsidRPr="00B33F40">
        <w:rPr>
          <w:rFonts w:ascii="Times New Roman" w:hAnsi="Times New Roman" w:cs="Times New Roman"/>
          <w:noProof/>
          <w:sz w:val="24"/>
          <w:szCs w:val="24"/>
          <w:lang w:eastAsia="es-ES"/>
        </w:rPr>
        <w:t xml:space="preserve">presentaron </w:t>
      </w:r>
      <w:r w:rsidR="00C943BB" w:rsidRPr="00B33F40">
        <w:rPr>
          <w:rFonts w:ascii="Times New Roman" w:hAnsi="Times New Roman" w:cs="Times New Roman"/>
          <w:sz w:val="24"/>
          <w:szCs w:val="24"/>
        </w:rPr>
        <w:t>los m</w:t>
      </w:r>
      <w:r w:rsidR="00C943BB" w:rsidRPr="00B33F40">
        <w:rPr>
          <w:rFonts w:ascii="Times New Roman" w:hAnsi="Times New Roman" w:cs="Times New Roman"/>
          <w:sz w:val="24"/>
          <w:szCs w:val="24"/>
        </w:rPr>
        <w:t>enores</w:t>
      </w:r>
      <w:r w:rsidR="00C943BB" w:rsidRPr="00B33F40">
        <w:rPr>
          <w:rFonts w:ascii="Times New Roman" w:hAnsi="Times New Roman" w:cs="Times New Roman"/>
          <w:sz w:val="24"/>
          <w:szCs w:val="24"/>
        </w:rPr>
        <w:t xml:space="preserve"> valores en cuanto a la longitud de la planta, número de hojas por plantas, contenido de clorofila total, el contenido de masa fresca y seca.</w:t>
      </w:r>
      <w:r w:rsidR="002615B1" w:rsidRPr="00B33F40">
        <w:rPr>
          <w:rFonts w:ascii="Times New Roman" w:hAnsi="Times New Roman" w:cs="Times New Roman"/>
          <w:sz w:val="24"/>
          <w:szCs w:val="24"/>
        </w:rPr>
        <w:t xml:space="preserve"> Además, el contenido de peróxido de hidrógeno y el malondialdehído aumentaron en las </w:t>
      </w:r>
      <w:r w:rsidR="002615B1" w:rsidRPr="00B33F40">
        <w:rPr>
          <w:rFonts w:ascii="Times New Roman" w:hAnsi="Times New Roman" w:cs="Times New Roman"/>
          <w:noProof/>
          <w:sz w:val="24"/>
          <w:szCs w:val="24"/>
          <w:lang w:eastAsia="es-ES"/>
        </w:rPr>
        <w:t xml:space="preserve">plantas cultivadas en </w:t>
      </w:r>
      <w:r w:rsidR="002615B1" w:rsidRPr="00B33F40">
        <w:rPr>
          <w:rFonts w:ascii="Times New Roman" w:hAnsi="Times New Roman" w:cs="Times New Roman"/>
          <w:noProof/>
          <w:sz w:val="24"/>
          <w:szCs w:val="24"/>
          <w:lang w:eastAsia="es-ES"/>
        </w:rPr>
        <w:t>MCLE</w:t>
      </w:r>
      <w:r w:rsidR="008950E1" w:rsidRPr="00B33F40">
        <w:rPr>
          <w:rFonts w:ascii="Times New Roman" w:hAnsi="Times New Roman" w:cs="Times New Roman"/>
          <w:sz w:val="24"/>
          <w:szCs w:val="24"/>
        </w:rPr>
        <w:t xml:space="preserve">. </w:t>
      </w:r>
      <w:r w:rsidR="008B37DA" w:rsidRPr="00B33F40">
        <w:rPr>
          <w:rFonts w:ascii="Times New Roman" w:hAnsi="Times New Roman" w:cs="Times New Roman"/>
          <w:sz w:val="24"/>
          <w:szCs w:val="24"/>
        </w:rPr>
        <w:t>Finalmente, la</w:t>
      </w:r>
      <w:r w:rsidR="008B37DA" w:rsidRPr="00B33F40">
        <w:rPr>
          <w:rFonts w:ascii="Times New Roman" w:hAnsi="Times New Roman" w:cs="Times New Roman"/>
          <w:sz w:val="24"/>
          <w:szCs w:val="24"/>
        </w:rPr>
        <w:t>s</w:t>
      </w:r>
      <w:r w:rsidR="008B37DA" w:rsidRPr="00B33F40">
        <w:rPr>
          <w:rFonts w:ascii="Times New Roman" w:hAnsi="Times New Roman" w:cs="Times New Roman"/>
          <w:sz w:val="24"/>
          <w:szCs w:val="24"/>
        </w:rPr>
        <w:t xml:space="preserve"> plantas cultivada</w:t>
      </w:r>
      <w:r w:rsidR="008B37DA" w:rsidRPr="00B33F40">
        <w:rPr>
          <w:rFonts w:ascii="Times New Roman" w:hAnsi="Times New Roman" w:cs="Times New Roman"/>
          <w:sz w:val="24"/>
          <w:szCs w:val="24"/>
        </w:rPr>
        <w:t xml:space="preserve">s </w:t>
      </w:r>
      <w:r w:rsidR="008B37DA" w:rsidRPr="00B33F40">
        <w:rPr>
          <w:rFonts w:ascii="Times New Roman" w:hAnsi="Times New Roman" w:cs="Times New Roman"/>
          <w:sz w:val="24"/>
          <w:szCs w:val="24"/>
        </w:rPr>
        <w:t xml:space="preserve">en los SIT </w:t>
      </w:r>
      <w:r w:rsidR="000E2AA5" w:rsidRPr="00B33F40">
        <w:rPr>
          <w:rFonts w:ascii="Times New Roman" w:hAnsi="Times New Roman" w:cs="Times New Roman"/>
          <w:sz w:val="24"/>
          <w:szCs w:val="24"/>
        </w:rPr>
        <w:t>revelaron</w:t>
      </w:r>
      <w:r w:rsidR="008B37DA" w:rsidRPr="00B33F40">
        <w:rPr>
          <w:rFonts w:ascii="Times New Roman" w:hAnsi="Times New Roman" w:cs="Times New Roman"/>
          <w:sz w:val="24"/>
          <w:szCs w:val="24"/>
        </w:rPr>
        <w:t xml:space="preserve"> una alta tasa de supervivencia y permitieron una mejor adaptación de las plántulas en </w:t>
      </w:r>
      <w:r w:rsidR="006F2942">
        <w:rPr>
          <w:rFonts w:ascii="Times New Roman" w:hAnsi="Times New Roman" w:cs="Times New Roman"/>
          <w:sz w:val="24"/>
          <w:szCs w:val="24"/>
        </w:rPr>
        <w:t>casa de cultivo</w:t>
      </w:r>
      <w:r w:rsidR="008B37DA" w:rsidRPr="00B33F40">
        <w:rPr>
          <w:rFonts w:ascii="Times New Roman" w:hAnsi="Times New Roman" w:cs="Times New Roman"/>
          <w:sz w:val="24"/>
          <w:szCs w:val="24"/>
        </w:rPr>
        <w:t xml:space="preserve">. </w:t>
      </w:r>
      <w:r w:rsidR="000E2AA5" w:rsidRPr="00B33F40">
        <w:rPr>
          <w:rFonts w:ascii="Times New Roman" w:hAnsi="Times New Roman" w:cs="Times New Roman"/>
          <w:sz w:val="24"/>
          <w:szCs w:val="24"/>
        </w:rPr>
        <w:t xml:space="preserve">Los </w:t>
      </w:r>
      <w:r w:rsidR="00B33F40" w:rsidRPr="00B33F40">
        <w:rPr>
          <w:rFonts w:ascii="Times New Roman" w:hAnsi="Times New Roman" w:cs="Times New Roman"/>
          <w:sz w:val="24"/>
          <w:szCs w:val="24"/>
        </w:rPr>
        <w:t xml:space="preserve">SIT proporcionan una oportunidad excelente para </w:t>
      </w:r>
      <w:r w:rsidR="00B33F40" w:rsidRPr="00B33F40">
        <w:rPr>
          <w:rFonts w:ascii="Times New Roman" w:hAnsi="Times New Roman" w:cs="Times New Roman"/>
          <w:sz w:val="24"/>
          <w:szCs w:val="24"/>
        </w:rPr>
        <w:t>reducir los desórdenes fisiológicos</w:t>
      </w:r>
      <w:r w:rsidR="00B33F40" w:rsidRPr="00B33F40">
        <w:rPr>
          <w:rFonts w:ascii="Times New Roman" w:hAnsi="Times New Roman" w:cs="Times New Roman"/>
          <w:sz w:val="24"/>
          <w:szCs w:val="24"/>
        </w:rPr>
        <w:t xml:space="preserve"> y bioquímicos </w:t>
      </w:r>
      <w:r w:rsidR="00B33F40" w:rsidRPr="00B33F40">
        <w:rPr>
          <w:rFonts w:ascii="Times New Roman" w:hAnsi="Times New Roman" w:cs="Times New Roman"/>
          <w:sz w:val="24"/>
          <w:szCs w:val="24"/>
        </w:rPr>
        <w:t xml:space="preserve"> de </w:t>
      </w:r>
      <w:r w:rsidR="00EA696D" w:rsidRPr="00B33F40">
        <w:rPr>
          <w:rFonts w:ascii="Times New Roman" w:hAnsi="Times New Roman" w:cs="Times New Roman"/>
          <w:i/>
          <w:iCs/>
          <w:sz w:val="24"/>
          <w:szCs w:val="24"/>
          <w:lang w:val="es-ES"/>
        </w:rPr>
        <w:t xml:space="preserve">B. </w:t>
      </w:r>
      <w:proofErr w:type="spellStart"/>
      <w:r w:rsidR="00EA696D" w:rsidRPr="00B33F40">
        <w:rPr>
          <w:rFonts w:ascii="Times New Roman" w:hAnsi="Times New Roman" w:cs="Times New Roman"/>
          <w:i/>
          <w:iCs/>
          <w:sz w:val="24"/>
          <w:szCs w:val="24"/>
          <w:lang w:val="es-ES"/>
        </w:rPr>
        <w:t>vulgaris</w:t>
      </w:r>
      <w:proofErr w:type="spellEnd"/>
      <w:r w:rsidR="00EA696D" w:rsidRPr="00B33F40">
        <w:rPr>
          <w:rFonts w:ascii="Times New Roman" w:hAnsi="Times New Roman" w:cs="Times New Roman"/>
          <w:i/>
          <w:iCs/>
          <w:sz w:val="24"/>
          <w:szCs w:val="24"/>
          <w:lang w:val="es-ES"/>
        </w:rPr>
        <w:t xml:space="preserve"> </w:t>
      </w:r>
      <w:r w:rsidR="00B937BE" w:rsidRPr="00EA696D">
        <w:rPr>
          <w:rFonts w:ascii="Times New Roman" w:hAnsi="Times New Roman" w:cs="Times New Roman"/>
          <w:sz w:val="24"/>
          <w:szCs w:val="24"/>
        </w:rPr>
        <w:t>d</w:t>
      </w:r>
      <w:r w:rsidR="00B937BE" w:rsidRPr="00B33F40">
        <w:rPr>
          <w:rFonts w:ascii="Times New Roman" w:hAnsi="Times New Roman" w:cs="Times New Roman"/>
          <w:sz w:val="24"/>
          <w:szCs w:val="24"/>
        </w:rPr>
        <w:t>urante</w:t>
      </w:r>
      <w:r w:rsidR="000E2AA5" w:rsidRPr="00B33F40">
        <w:rPr>
          <w:rFonts w:ascii="Times New Roman" w:hAnsi="Times New Roman" w:cs="Times New Roman"/>
          <w:sz w:val="24"/>
          <w:szCs w:val="24"/>
        </w:rPr>
        <w:t xml:space="preserve"> </w:t>
      </w:r>
      <w:r w:rsidR="00B937BE">
        <w:rPr>
          <w:rFonts w:ascii="Times New Roman" w:hAnsi="Times New Roman" w:cs="Times New Roman"/>
          <w:sz w:val="24"/>
          <w:szCs w:val="24"/>
        </w:rPr>
        <w:t xml:space="preserve">la </w:t>
      </w:r>
      <w:r w:rsidR="000E2AA5" w:rsidRPr="00B33F40">
        <w:rPr>
          <w:rFonts w:ascii="Times New Roman" w:hAnsi="Times New Roman" w:cs="Times New Roman"/>
          <w:sz w:val="24"/>
          <w:szCs w:val="24"/>
        </w:rPr>
        <w:t>t</w:t>
      </w:r>
      <w:r w:rsidR="008B37DA" w:rsidRPr="00B33F40">
        <w:rPr>
          <w:rFonts w:ascii="Times New Roman" w:hAnsi="Times New Roman" w:cs="Times New Roman"/>
          <w:sz w:val="24"/>
          <w:szCs w:val="24"/>
        </w:rPr>
        <w:t xml:space="preserve">ransición </w:t>
      </w:r>
      <w:r w:rsidR="008B37DA" w:rsidRPr="00B33F40">
        <w:rPr>
          <w:rFonts w:ascii="Times New Roman" w:hAnsi="Times New Roman" w:cs="Times New Roman"/>
          <w:i/>
          <w:sz w:val="24"/>
          <w:szCs w:val="24"/>
        </w:rPr>
        <w:t>in vitro</w:t>
      </w:r>
      <w:r w:rsidR="008B37DA" w:rsidRPr="00B33F40">
        <w:rPr>
          <w:rFonts w:ascii="Times New Roman" w:hAnsi="Times New Roman" w:cs="Times New Roman"/>
          <w:sz w:val="24"/>
          <w:szCs w:val="24"/>
        </w:rPr>
        <w:t xml:space="preserve"> a </w:t>
      </w:r>
      <w:r w:rsidR="008B37DA" w:rsidRPr="00B33F40">
        <w:rPr>
          <w:rFonts w:ascii="Times New Roman" w:hAnsi="Times New Roman" w:cs="Times New Roman"/>
          <w:i/>
          <w:sz w:val="24"/>
          <w:szCs w:val="24"/>
        </w:rPr>
        <w:t>ex vitro</w:t>
      </w:r>
      <w:r w:rsidR="008B37DA" w:rsidRPr="00B33F40">
        <w:rPr>
          <w:rFonts w:ascii="Times New Roman" w:hAnsi="Times New Roman" w:cs="Times New Roman"/>
          <w:sz w:val="24"/>
          <w:szCs w:val="24"/>
        </w:rPr>
        <w:t>.</w:t>
      </w:r>
    </w:p>
    <w:p w:rsidR="002615B1" w:rsidRPr="00B33F40" w:rsidRDefault="002615B1" w:rsidP="009E2D8A">
      <w:pPr>
        <w:pStyle w:val="Standard"/>
        <w:spacing w:line="360" w:lineRule="auto"/>
        <w:jc w:val="both"/>
        <w:rPr>
          <w:rFonts w:ascii="Times New Roman" w:hAnsi="Times New Roman" w:cs="Times New Roman"/>
          <w:lang w:val="es-US"/>
        </w:rPr>
      </w:pPr>
    </w:p>
    <w:p w:rsidR="00073528" w:rsidRDefault="00073528" w:rsidP="009E2D8A">
      <w:pPr>
        <w:pStyle w:val="Standard"/>
        <w:spacing w:line="360" w:lineRule="auto"/>
        <w:jc w:val="both"/>
        <w:rPr>
          <w:rFonts w:ascii="Times New Roman" w:hAnsi="Times New Roman" w:cs="Times New Roman"/>
          <w:color w:val="00000A"/>
        </w:rPr>
      </w:pPr>
      <w:r w:rsidRPr="00073528">
        <w:rPr>
          <w:rFonts w:ascii="Times New Roman" w:hAnsi="Times New Roman" w:cs="Times New Roman"/>
          <w:b/>
          <w:color w:val="00000A"/>
        </w:rPr>
        <w:t>Palabras clave</w:t>
      </w:r>
      <w:r>
        <w:rPr>
          <w:rFonts w:ascii="Times New Roman" w:hAnsi="Times New Roman" w:cs="Times New Roman"/>
          <w:color w:val="00000A"/>
        </w:rPr>
        <w:t xml:space="preserve">: </w:t>
      </w:r>
      <w:r w:rsidR="001B0C1F">
        <w:rPr>
          <w:rFonts w:ascii="Times New Roman" w:hAnsi="Times New Roman" w:cs="Times New Roman"/>
          <w:color w:val="00000A"/>
        </w:rPr>
        <w:t xml:space="preserve">aclimatización, </w:t>
      </w:r>
      <w:r>
        <w:rPr>
          <w:rFonts w:ascii="Times New Roman" w:hAnsi="Times New Roman" w:cs="Times New Roman"/>
          <w:color w:val="00000A"/>
        </w:rPr>
        <w:t>bambúes, bioquímica</w:t>
      </w:r>
      <w:r w:rsidR="00871E5A">
        <w:rPr>
          <w:rFonts w:ascii="Times New Roman" w:hAnsi="Times New Roman" w:cs="Times New Roman"/>
          <w:color w:val="00000A"/>
        </w:rPr>
        <w:t>,</w:t>
      </w:r>
      <w:r w:rsidR="00871E5A" w:rsidRPr="00871E5A">
        <w:rPr>
          <w:rFonts w:ascii="Times New Roman" w:hAnsi="Times New Roman" w:cs="Times New Roman"/>
          <w:color w:val="00000A"/>
        </w:rPr>
        <w:t xml:space="preserve"> </w:t>
      </w:r>
      <w:r w:rsidR="001B0C1F">
        <w:rPr>
          <w:rFonts w:ascii="Times New Roman" w:hAnsi="Times New Roman" w:cs="Times New Roman"/>
          <w:color w:val="00000A"/>
        </w:rPr>
        <w:t>morfo-</w:t>
      </w:r>
      <w:r w:rsidR="00871E5A">
        <w:rPr>
          <w:rFonts w:ascii="Times New Roman" w:hAnsi="Times New Roman" w:cs="Times New Roman"/>
          <w:color w:val="00000A"/>
        </w:rPr>
        <w:t>fisiología,</w:t>
      </w:r>
      <w:r w:rsidR="001B0C1F">
        <w:rPr>
          <w:rFonts w:ascii="Times New Roman" w:hAnsi="Times New Roman" w:cs="Times New Roman"/>
          <w:color w:val="00000A"/>
        </w:rPr>
        <w:t xml:space="preserve"> SIT</w:t>
      </w:r>
    </w:p>
    <w:p w:rsidR="00466862" w:rsidRDefault="00466862" w:rsidP="009E2D8A">
      <w:pPr>
        <w:pStyle w:val="Standard"/>
        <w:spacing w:line="360" w:lineRule="auto"/>
        <w:jc w:val="both"/>
        <w:rPr>
          <w:rFonts w:ascii="Times New Roman" w:hAnsi="Times New Roman" w:cs="Times New Roman"/>
          <w:color w:val="00000A"/>
        </w:rPr>
      </w:pPr>
    </w:p>
    <w:bookmarkEnd w:id="0"/>
    <w:p w:rsidR="00734DD9" w:rsidRPr="001A6B31" w:rsidRDefault="00734DD9" w:rsidP="009E2D8A">
      <w:pPr>
        <w:pStyle w:val="Standard"/>
        <w:spacing w:line="360" w:lineRule="auto"/>
        <w:jc w:val="both"/>
        <w:rPr>
          <w:lang w:val="es-US"/>
        </w:rPr>
      </w:pPr>
    </w:p>
    <w:p w:rsidR="00734DD9" w:rsidRPr="009E2D8A" w:rsidRDefault="00386959" w:rsidP="009E2D8A">
      <w:pPr>
        <w:pStyle w:val="Standard"/>
        <w:spacing w:line="360" w:lineRule="auto"/>
        <w:jc w:val="both"/>
        <w:rPr>
          <w:rFonts w:ascii="Times New Roman" w:hAnsi="Times New Roman" w:cs="Times New Roman"/>
          <w:b/>
          <w:lang w:val="en-US"/>
        </w:rPr>
      </w:pPr>
      <w:r w:rsidRPr="009E2D8A">
        <w:rPr>
          <w:rFonts w:ascii="Times New Roman" w:hAnsi="Times New Roman" w:cs="Times New Roman"/>
          <w:b/>
          <w:lang w:val="en-US"/>
        </w:rPr>
        <w:lastRenderedPageBreak/>
        <w:t xml:space="preserve">Comparison of the cultivation systems of </w:t>
      </w:r>
      <w:r w:rsidRPr="009E2D8A">
        <w:rPr>
          <w:rFonts w:ascii="Times New Roman" w:hAnsi="Times New Roman" w:cs="Times New Roman"/>
          <w:b/>
          <w:i/>
          <w:lang w:val="en-US"/>
        </w:rPr>
        <w:t>Bambusa vulgaris</w:t>
      </w:r>
      <w:r w:rsidRPr="009E2D8A">
        <w:rPr>
          <w:rFonts w:ascii="Times New Roman" w:hAnsi="Times New Roman" w:cs="Times New Roman"/>
          <w:b/>
          <w:lang w:val="en-US"/>
        </w:rPr>
        <w:t xml:space="preserve"> </w:t>
      </w:r>
      <w:proofErr w:type="spellStart"/>
      <w:r w:rsidRPr="009E2D8A">
        <w:rPr>
          <w:rFonts w:ascii="Times New Roman" w:hAnsi="Times New Roman" w:cs="Times New Roman"/>
          <w:b/>
          <w:lang w:val="en-US"/>
        </w:rPr>
        <w:t>Schard</w:t>
      </w:r>
      <w:proofErr w:type="spellEnd"/>
      <w:r w:rsidRPr="009E2D8A">
        <w:rPr>
          <w:rFonts w:ascii="Times New Roman" w:hAnsi="Times New Roman" w:cs="Times New Roman"/>
          <w:b/>
          <w:lang w:val="en-US"/>
        </w:rPr>
        <w:t xml:space="preserve">. </w:t>
      </w:r>
      <w:proofErr w:type="gramStart"/>
      <w:r w:rsidRPr="009E2D8A">
        <w:rPr>
          <w:rFonts w:ascii="Times New Roman" w:hAnsi="Times New Roman" w:cs="Times New Roman"/>
          <w:b/>
          <w:lang w:val="en-US"/>
        </w:rPr>
        <w:t>ex</w:t>
      </w:r>
      <w:proofErr w:type="gramEnd"/>
      <w:r w:rsidRPr="009E2D8A">
        <w:rPr>
          <w:rFonts w:ascii="Times New Roman" w:hAnsi="Times New Roman" w:cs="Times New Roman"/>
          <w:b/>
          <w:lang w:val="en-US"/>
        </w:rPr>
        <w:t xml:space="preserve"> </w:t>
      </w:r>
      <w:proofErr w:type="spellStart"/>
      <w:r w:rsidRPr="009E2D8A">
        <w:rPr>
          <w:rFonts w:ascii="Times New Roman" w:hAnsi="Times New Roman" w:cs="Times New Roman"/>
          <w:b/>
          <w:lang w:val="en-US"/>
        </w:rPr>
        <w:t>Wendl</w:t>
      </w:r>
      <w:proofErr w:type="spellEnd"/>
      <w:r w:rsidRPr="009E2D8A">
        <w:rPr>
          <w:rFonts w:ascii="Times New Roman" w:hAnsi="Times New Roman" w:cs="Times New Roman"/>
          <w:b/>
          <w:lang w:val="en-US"/>
        </w:rPr>
        <w:t xml:space="preserve">., plants grown in liquid culture medium and their </w:t>
      </w:r>
      <w:r w:rsidRPr="009E2D8A">
        <w:rPr>
          <w:rFonts w:ascii="Times New Roman" w:hAnsi="Times New Roman" w:cs="Times New Roman"/>
          <w:b/>
          <w:i/>
          <w:lang w:val="en-US"/>
        </w:rPr>
        <w:t>ex vitro</w:t>
      </w:r>
      <w:r w:rsidRPr="009E2D8A">
        <w:rPr>
          <w:rFonts w:ascii="Times New Roman" w:hAnsi="Times New Roman" w:cs="Times New Roman"/>
          <w:b/>
          <w:lang w:val="en-US"/>
        </w:rPr>
        <w:t xml:space="preserve"> response</w:t>
      </w:r>
    </w:p>
    <w:p w:rsidR="00386959" w:rsidRPr="009E2D8A" w:rsidRDefault="00386959" w:rsidP="009E2D8A">
      <w:pPr>
        <w:pStyle w:val="Standard"/>
        <w:spacing w:line="360" w:lineRule="auto"/>
        <w:jc w:val="both"/>
        <w:rPr>
          <w:rFonts w:ascii="Times New Roman" w:hAnsi="Times New Roman" w:cs="Times New Roman"/>
          <w:lang w:val="en-US"/>
        </w:rPr>
      </w:pPr>
    </w:p>
    <w:p w:rsidR="00734DD9" w:rsidRPr="009E2D8A" w:rsidRDefault="00734DD9" w:rsidP="009E2D8A">
      <w:pPr>
        <w:pStyle w:val="Standarduser"/>
        <w:spacing w:line="360" w:lineRule="auto"/>
        <w:rPr>
          <w:rFonts w:ascii="Times New Roman" w:hAnsi="Times New Roman" w:cs="Times New Roman"/>
          <w:lang w:val="en-US"/>
        </w:rPr>
      </w:pPr>
      <w:r w:rsidRPr="009E2D8A">
        <w:rPr>
          <w:rFonts w:ascii="Times New Roman" w:hAnsi="Times New Roman" w:cs="Times New Roman"/>
          <w:b/>
          <w:lang w:val="en-US"/>
        </w:rPr>
        <w:t>ABSTRACT</w:t>
      </w:r>
    </w:p>
    <w:p w:rsidR="000765BC" w:rsidRPr="000765BC" w:rsidRDefault="000765BC" w:rsidP="000765BC">
      <w:pPr>
        <w:pStyle w:val="Standard"/>
        <w:spacing w:line="360" w:lineRule="auto"/>
        <w:jc w:val="both"/>
        <w:rPr>
          <w:rFonts w:ascii="Times New Roman" w:hAnsi="Times New Roman" w:cs="Times New Roman"/>
          <w:lang w:val="en-US"/>
        </w:rPr>
      </w:pPr>
      <w:r>
        <w:rPr>
          <w:rFonts w:ascii="Times New Roman" w:hAnsi="Times New Roman" w:cs="Times New Roman"/>
          <w:lang w:val="en-US"/>
        </w:rPr>
        <w:t>H</w:t>
      </w:r>
      <w:r w:rsidRPr="000765BC">
        <w:rPr>
          <w:rFonts w:ascii="Times New Roman" w:hAnsi="Times New Roman" w:cs="Times New Roman"/>
          <w:lang w:val="en-US"/>
        </w:rPr>
        <w:t xml:space="preserve">igh relative humidity and the poor gas exchange within the culture flask can influence the morphological characteristics of the bamboo plants and cause damage to the plants during the acclimatization phase in the cultivation house. The objective of this experiment was to make a comparison of the cultivation systems of the plants of </w:t>
      </w:r>
      <w:r w:rsidRPr="000765BC">
        <w:rPr>
          <w:rFonts w:ascii="Times New Roman" w:hAnsi="Times New Roman" w:cs="Times New Roman"/>
          <w:i/>
          <w:lang w:val="en-US"/>
        </w:rPr>
        <w:t>B. vulgaris</w:t>
      </w:r>
      <w:r w:rsidRPr="000765BC">
        <w:rPr>
          <w:rFonts w:ascii="Times New Roman" w:hAnsi="Times New Roman" w:cs="Times New Roman"/>
          <w:lang w:val="en-US"/>
        </w:rPr>
        <w:t xml:space="preserve"> (</w:t>
      </w:r>
      <w:r w:rsidRPr="000765BC">
        <w:rPr>
          <w:rFonts w:ascii="Times New Roman" w:hAnsi="Times New Roman" w:cs="Times New Roman"/>
          <w:i/>
          <w:lang w:val="en-US"/>
        </w:rPr>
        <w:t xml:space="preserve">Bambusa vulgaris </w:t>
      </w:r>
      <w:proofErr w:type="spellStart"/>
      <w:r w:rsidRPr="000765BC">
        <w:rPr>
          <w:rFonts w:ascii="Times New Roman" w:hAnsi="Times New Roman" w:cs="Times New Roman"/>
          <w:lang w:val="en-US"/>
        </w:rPr>
        <w:t>Schard</w:t>
      </w:r>
      <w:proofErr w:type="spellEnd"/>
      <w:r w:rsidRPr="000765BC">
        <w:rPr>
          <w:rFonts w:ascii="Times New Roman" w:hAnsi="Times New Roman" w:cs="Times New Roman"/>
          <w:lang w:val="en-US"/>
        </w:rPr>
        <w:t xml:space="preserve">, ex </w:t>
      </w:r>
      <w:proofErr w:type="spellStart"/>
      <w:r w:rsidRPr="000765BC">
        <w:rPr>
          <w:rFonts w:ascii="Times New Roman" w:hAnsi="Times New Roman" w:cs="Times New Roman"/>
          <w:lang w:val="en-US"/>
        </w:rPr>
        <w:t>Wendl</w:t>
      </w:r>
      <w:proofErr w:type="spellEnd"/>
      <w:r w:rsidRPr="000765BC">
        <w:rPr>
          <w:rFonts w:ascii="Times New Roman" w:hAnsi="Times New Roman" w:cs="Times New Roman"/>
          <w:lang w:val="en-US"/>
        </w:rPr>
        <w:t xml:space="preserve">.) Grown in liquid culture medium during the </w:t>
      </w:r>
      <w:r w:rsidRPr="000765BC">
        <w:rPr>
          <w:rFonts w:ascii="Times New Roman" w:hAnsi="Times New Roman" w:cs="Times New Roman"/>
          <w:i/>
          <w:lang w:val="en-US"/>
        </w:rPr>
        <w:t>in vitro</w:t>
      </w:r>
      <w:r w:rsidRPr="000765BC">
        <w:rPr>
          <w:rFonts w:ascii="Times New Roman" w:hAnsi="Times New Roman" w:cs="Times New Roman"/>
          <w:lang w:val="en-US"/>
        </w:rPr>
        <w:t xml:space="preserve"> conditions and their subsequent </w:t>
      </w:r>
      <w:r w:rsidRPr="000765BC">
        <w:rPr>
          <w:rFonts w:ascii="Times New Roman" w:hAnsi="Times New Roman" w:cs="Times New Roman"/>
          <w:i/>
          <w:lang w:val="en-US"/>
        </w:rPr>
        <w:t>ex vitro</w:t>
      </w:r>
      <w:r w:rsidRPr="000765BC">
        <w:rPr>
          <w:rFonts w:ascii="Times New Roman" w:hAnsi="Times New Roman" w:cs="Times New Roman"/>
          <w:lang w:val="en-US"/>
        </w:rPr>
        <w:t xml:space="preserve"> development. To this end, two forms of </w:t>
      </w:r>
      <w:r w:rsidRPr="000765BC">
        <w:rPr>
          <w:rFonts w:ascii="Times New Roman" w:hAnsi="Times New Roman" w:cs="Times New Roman"/>
          <w:i/>
          <w:lang w:val="en-US"/>
        </w:rPr>
        <w:t>in vitro</w:t>
      </w:r>
      <w:r w:rsidRPr="000765BC">
        <w:rPr>
          <w:rFonts w:ascii="Times New Roman" w:hAnsi="Times New Roman" w:cs="Times New Roman"/>
          <w:lang w:val="en-US"/>
        </w:rPr>
        <w:t xml:space="preserve"> culture were studied: Temporary Immersion System (T</w:t>
      </w:r>
      <w:r>
        <w:rPr>
          <w:rFonts w:ascii="Times New Roman" w:hAnsi="Times New Roman" w:cs="Times New Roman"/>
          <w:lang w:val="en-US"/>
        </w:rPr>
        <w:t>IS</w:t>
      </w:r>
      <w:r w:rsidRPr="000765BC">
        <w:rPr>
          <w:rFonts w:ascii="Times New Roman" w:hAnsi="Times New Roman" w:cs="Times New Roman"/>
          <w:lang w:val="en-US"/>
        </w:rPr>
        <w:t>) and systems in static liquid culture medium (</w:t>
      </w:r>
      <w:r>
        <w:rPr>
          <w:rFonts w:ascii="Times New Roman" w:hAnsi="Times New Roman" w:cs="Times New Roman"/>
          <w:lang w:val="en-US"/>
        </w:rPr>
        <w:t>SLCM</w:t>
      </w:r>
      <w:r w:rsidRPr="000765BC">
        <w:rPr>
          <w:rFonts w:ascii="Times New Roman" w:hAnsi="Times New Roman" w:cs="Times New Roman"/>
          <w:lang w:val="en-US"/>
        </w:rPr>
        <w:t xml:space="preserve">). It was determined that the plants of </w:t>
      </w:r>
      <w:r w:rsidRPr="000765BC">
        <w:rPr>
          <w:rFonts w:ascii="Times New Roman" w:hAnsi="Times New Roman" w:cs="Times New Roman"/>
          <w:i/>
          <w:lang w:val="en-US"/>
        </w:rPr>
        <w:t>B. vulgaris</w:t>
      </w:r>
      <w:r w:rsidRPr="000765BC">
        <w:rPr>
          <w:rFonts w:ascii="Times New Roman" w:hAnsi="Times New Roman" w:cs="Times New Roman"/>
          <w:lang w:val="en-US"/>
        </w:rPr>
        <w:t xml:space="preserve"> cultivated in the SIT showed a greater morpho-physiological and biochemical response. However, plants grown in </w:t>
      </w:r>
      <w:r>
        <w:rPr>
          <w:rFonts w:ascii="Times New Roman" w:hAnsi="Times New Roman" w:cs="Times New Roman"/>
          <w:lang w:val="en-US"/>
        </w:rPr>
        <w:t>SLCM</w:t>
      </w:r>
      <w:r w:rsidRPr="000765BC">
        <w:rPr>
          <w:rFonts w:ascii="Times New Roman" w:hAnsi="Times New Roman" w:cs="Times New Roman"/>
          <w:lang w:val="en-US"/>
        </w:rPr>
        <w:t xml:space="preserve"> </w:t>
      </w:r>
      <w:r w:rsidRPr="000765BC">
        <w:rPr>
          <w:rFonts w:ascii="Times New Roman" w:hAnsi="Times New Roman" w:cs="Times New Roman"/>
          <w:lang w:val="en-US"/>
        </w:rPr>
        <w:t>had the lowest values ​​in terms of plant length, number of leaves per plant, total chlorophyll content, fresh and dry mass content. In addition, the content of hydrogen peroxide and malondialdehyde increased in plants grown in</w:t>
      </w:r>
      <w:r w:rsidRPr="000765BC">
        <w:rPr>
          <w:rFonts w:ascii="Times New Roman" w:hAnsi="Times New Roman" w:cs="Times New Roman"/>
          <w:lang w:val="en-US"/>
        </w:rPr>
        <w:t xml:space="preserve"> </w:t>
      </w:r>
      <w:r>
        <w:rPr>
          <w:rFonts w:ascii="Times New Roman" w:hAnsi="Times New Roman" w:cs="Times New Roman"/>
          <w:lang w:val="en-US"/>
        </w:rPr>
        <w:t>SLCM</w:t>
      </w:r>
      <w:r w:rsidRPr="000765BC">
        <w:rPr>
          <w:rFonts w:ascii="Times New Roman" w:hAnsi="Times New Roman" w:cs="Times New Roman"/>
          <w:lang w:val="en-US"/>
        </w:rPr>
        <w:t xml:space="preserve">. Finally, the plants grown in the SIT revealed a high survival rate and allowed a better adaptation of the seedlings in the house of culture. SIT provide an excellent opportunity to reduce the physiological and biochemical disorders of </w:t>
      </w:r>
      <w:r w:rsidRPr="000765BC">
        <w:rPr>
          <w:rFonts w:ascii="Times New Roman" w:hAnsi="Times New Roman" w:cs="Times New Roman"/>
          <w:i/>
          <w:lang w:val="en-US"/>
        </w:rPr>
        <w:t>B. vulgaris</w:t>
      </w:r>
      <w:r w:rsidRPr="000765BC">
        <w:rPr>
          <w:rFonts w:ascii="Times New Roman" w:hAnsi="Times New Roman" w:cs="Times New Roman"/>
          <w:lang w:val="en-US"/>
        </w:rPr>
        <w:t xml:space="preserve"> during the transition from </w:t>
      </w:r>
      <w:r w:rsidRPr="000765BC">
        <w:rPr>
          <w:rFonts w:ascii="Times New Roman" w:hAnsi="Times New Roman" w:cs="Times New Roman"/>
          <w:i/>
          <w:lang w:val="en-US"/>
        </w:rPr>
        <w:t xml:space="preserve">in vitro </w:t>
      </w:r>
      <w:r w:rsidRPr="000765BC">
        <w:rPr>
          <w:rFonts w:ascii="Times New Roman" w:hAnsi="Times New Roman" w:cs="Times New Roman"/>
          <w:lang w:val="en-US"/>
        </w:rPr>
        <w:t>to</w:t>
      </w:r>
      <w:r w:rsidRPr="000765BC">
        <w:rPr>
          <w:rFonts w:ascii="Times New Roman" w:hAnsi="Times New Roman" w:cs="Times New Roman"/>
          <w:i/>
          <w:lang w:val="en-US"/>
        </w:rPr>
        <w:t xml:space="preserve"> ex vitro</w:t>
      </w:r>
      <w:r w:rsidRPr="000765BC">
        <w:rPr>
          <w:rFonts w:ascii="Times New Roman" w:hAnsi="Times New Roman" w:cs="Times New Roman"/>
          <w:lang w:val="en-US"/>
        </w:rPr>
        <w:t>.</w:t>
      </w:r>
    </w:p>
    <w:p w:rsidR="000765BC" w:rsidRPr="000765BC" w:rsidRDefault="000765BC" w:rsidP="000765BC">
      <w:pPr>
        <w:pStyle w:val="Standard"/>
        <w:spacing w:line="360" w:lineRule="auto"/>
        <w:jc w:val="both"/>
        <w:rPr>
          <w:rFonts w:ascii="Times New Roman" w:hAnsi="Times New Roman" w:cs="Times New Roman"/>
          <w:lang w:val="en-US"/>
        </w:rPr>
      </w:pPr>
    </w:p>
    <w:p w:rsidR="00734DD9" w:rsidRPr="009E2D8A" w:rsidRDefault="000765BC" w:rsidP="000765BC">
      <w:pPr>
        <w:pStyle w:val="Standard"/>
        <w:spacing w:line="360" w:lineRule="auto"/>
        <w:jc w:val="both"/>
        <w:rPr>
          <w:rFonts w:ascii="Times New Roman" w:hAnsi="Times New Roman" w:cs="Times New Roman"/>
          <w:lang w:val="en-US"/>
        </w:rPr>
      </w:pPr>
      <w:r w:rsidRPr="000765BC">
        <w:rPr>
          <w:rFonts w:ascii="Times New Roman" w:hAnsi="Times New Roman" w:cs="Times New Roman"/>
          <w:lang w:val="en-US"/>
        </w:rPr>
        <w:t>Keywords: acclimatization, bamboos, biochemistry, morpho-physiology, T</w:t>
      </w:r>
      <w:r w:rsidR="00980A3C">
        <w:rPr>
          <w:rFonts w:ascii="Times New Roman" w:hAnsi="Times New Roman" w:cs="Times New Roman"/>
          <w:lang w:val="en-US"/>
        </w:rPr>
        <w:t>IS</w:t>
      </w:r>
    </w:p>
    <w:sectPr w:rsidR="00734DD9" w:rsidRPr="009E2D8A">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F">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CF"/>
    <w:rsid w:val="00073528"/>
    <w:rsid w:val="000765BC"/>
    <w:rsid w:val="000A719D"/>
    <w:rsid w:val="000D7342"/>
    <w:rsid w:val="000E2AA5"/>
    <w:rsid w:val="001A6B31"/>
    <w:rsid w:val="001B0C1F"/>
    <w:rsid w:val="002615B1"/>
    <w:rsid w:val="0032744C"/>
    <w:rsid w:val="00386959"/>
    <w:rsid w:val="00466862"/>
    <w:rsid w:val="00543115"/>
    <w:rsid w:val="005B33CF"/>
    <w:rsid w:val="006F2942"/>
    <w:rsid w:val="00713796"/>
    <w:rsid w:val="00734DD9"/>
    <w:rsid w:val="00813498"/>
    <w:rsid w:val="0081352B"/>
    <w:rsid w:val="00871E5A"/>
    <w:rsid w:val="008950E1"/>
    <w:rsid w:val="008B37DA"/>
    <w:rsid w:val="008E5FD9"/>
    <w:rsid w:val="008E6EEB"/>
    <w:rsid w:val="00961026"/>
    <w:rsid w:val="00980A3C"/>
    <w:rsid w:val="009E2D8A"/>
    <w:rsid w:val="00A80FDC"/>
    <w:rsid w:val="00B33F40"/>
    <w:rsid w:val="00B937BE"/>
    <w:rsid w:val="00BB0D9B"/>
    <w:rsid w:val="00BC5F2D"/>
    <w:rsid w:val="00C943BB"/>
    <w:rsid w:val="00D517BC"/>
    <w:rsid w:val="00D7307C"/>
    <w:rsid w:val="00E421B1"/>
    <w:rsid w:val="00E65E9E"/>
    <w:rsid w:val="00EA696D"/>
    <w:rsid w:val="00F15A4A"/>
    <w:rsid w:val="00FC1CB3"/>
    <w:rsid w:val="00FC34C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48F2D-E425-4FE6-9CF5-CE290B2A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basedOn w:val="Fuentedeprrafopredeter"/>
    <w:uiPriority w:val="99"/>
    <w:rsid w:val="00543115"/>
    <w:rPr>
      <w:rFonts w:cs="Times New Roman"/>
    </w:rPr>
  </w:style>
  <w:style w:type="paragraph" w:customStyle="1" w:styleId="Standard">
    <w:name w:val="Standard"/>
    <w:rsid w:val="00E65E9E"/>
    <w:pPr>
      <w:suppressAutoHyphens/>
      <w:autoSpaceDN w:val="0"/>
      <w:spacing w:after="0" w:line="240" w:lineRule="auto"/>
      <w:textAlignment w:val="baseline"/>
    </w:pPr>
    <w:rPr>
      <w:rFonts w:ascii="Liberation Serif" w:eastAsia="Noto Sans CJK SC Regular" w:hAnsi="Liberation Serif" w:cs="FreeSans"/>
      <w:kern w:val="3"/>
      <w:sz w:val="24"/>
      <w:szCs w:val="24"/>
      <w:lang w:val="es-ES" w:eastAsia="zh-CN" w:bidi="hi-IN"/>
    </w:rPr>
  </w:style>
  <w:style w:type="paragraph" w:customStyle="1" w:styleId="Standarduser">
    <w:name w:val="Standard (user)"/>
    <w:rsid w:val="00073528"/>
    <w:pPr>
      <w:suppressAutoHyphens/>
      <w:autoSpaceDN w:val="0"/>
      <w:spacing w:after="0" w:line="251" w:lineRule="auto"/>
      <w:textAlignment w:val="baseline"/>
    </w:pPr>
    <w:rPr>
      <w:rFonts w:ascii="Calibri" w:eastAsia="Calibri" w:hAnsi="Calibri" w:cs="F"/>
      <w:color w:val="00000A"/>
      <w:kern w:val="3"/>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3071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IBP</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revisor</cp:lastModifiedBy>
  <cp:revision>2</cp:revision>
  <dcterms:created xsi:type="dcterms:W3CDTF">2019-04-09T15:06:00Z</dcterms:created>
  <dcterms:modified xsi:type="dcterms:W3CDTF">2019-04-09T15:06:00Z</dcterms:modified>
</cp:coreProperties>
</file>